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1372"/>
      </w:tblGrid>
      <w:tr w:rsidR="00C9410F" w:rsidTr="00195E26">
        <w:tc>
          <w:tcPr>
            <w:tcW w:w="5000" w:type="pct"/>
            <w:tcBorders>
              <w:bottom w:val="thick" w:sz="18" w:space="5" w:color="C0C0C0"/>
            </w:tcBorders>
          </w:tcPr>
          <w:p w:rsidR="00C9410F" w:rsidRDefault="00C9410F"/>
          <w:tbl>
            <w:tblPr>
              <w:tblW w:w="5000" w:type="pct"/>
              <w:tblLook w:val="04A0"/>
            </w:tblPr>
            <w:tblGrid>
              <w:gridCol w:w="3451"/>
              <w:gridCol w:w="3453"/>
              <w:gridCol w:w="222"/>
              <w:gridCol w:w="222"/>
              <w:gridCol w:w="222"/>
              <w:gridCol w:w="222"/>
              <w:gridCol w:w="222"/>
              <w:gridCol w:w="3142"/>
            </w:tblGrid>
            <w:tr w:rsidR="00C9410F">
              <w:tc>
                <w:tcPr>
                  <w:tcW w:w="2310" w:type="pct"/>
                  <w:gridSpan w:val="7"/>
                </w:tcPr>
                <w:p w:rsidR="00C9410F" w:rsidRDefault="00195E26">
                  <w:pPr>
                    <w:spacing w:after="24"/>
                  </w:pPr>
                  <w:r>
                    <w:rPr>
                      <w:sz w:val="44"/>
                      <w:szCs w:val="44"/>
                    </w:rPr>
                    <w:t>Брагин Сергей</w:t>
                  </w:r>
                </w:p>
                <w:p w:rsidR="00C9410F" w:rsidRDefault="00195E26">
                  <w:r>
                    <w:t>33 года</w:t>
                  </w:r>
                </w:p>
                <w:p w:rsidR="00C9410F" w:rsidRDefault="00195E26">
                  <w:pPr>
                    <w:spacing w:after="96"/>
                  </w:pPr>
                  <w:r>
                    <w:t>7(952)2411425</w:t>
                  </w:r>
                  <w:r>
                    <w:rPr>
                      <w:sz w:val="24"/>
                      <w:szCs w:val="24"/>
                    </w:rPr>
                    <w:t xml:space="preserve">      </w:t>
                  </w:r>
                  <w:hyperlink r:id="rId5" w:history="1">
                    <w:r>
                      <w:rPr>
                        <w:color w:val="00008B"/>
                        <w:u w:val="single"/>
                      </w:rPr>
                      <w:t>metr010g@rambler.ru</w:t>
                    </w:r>
                  </w:hyperlink>
                </w:p>
                <w:p w:rsidR="00C9410F" w:rsidRDefault="00195E26">
                  <w:pPr>
                    <w:spacing w:after="96"/>
                  </w:pPr>
                  <w:r>
                    <w:rPr>
                      <w:sz w:val="24"/>
                      <w:szCs w:val="24"/>
                    </w:rPr>
                    <w:t>гражданство Россия.</w:t>
                  </w:r>
                </w:p>
                <w:p w:rsidR="00C9410F" w:rsidRDefault="00195E26">
                  <w:r>
                    <w:rPr>
                      <w:b/>
                      <w:sz w:val="34"/>
                      <w:szCs w:val="34"/>
                    </w:rPr>
                    <w:t>Начальник лаборатории - главный метролог</w:t>
                  </w:r>
                </w:p>
                <w:p w:rsidR="00C9410F" w:rsidRDefault="00195E26">
                  <w:pPr>
                    <w:spacing w:after="96"/>
                  </w:pPr>
                  <w:r>
                    <w:rPr>
                      <w:b/>
                      <w:sz w:val="34"/>
                      <w:szCs w:val="34"/>
                    </w:rPr>
                    <w:t>60 000 руб.</w:t>
                  </w:r>
                </w:p>
                <w:p w:rsidR="00C9410F" w:rsidRDefault="00C9410F"/>
                <w:p w:rsidR="00C9410F" w:rsidRDefault="00195E26">
                  <w:r>
                    <w:rPr>
                      <w:b/>
                      <w:sz w:val="24"/>
                      <w:szCs w:val="24"/>
                    </w:rPr>
                    <w:t xml:space="preserve">Режим работы: </w:t>
                  </w:r>
                  <w:r>
                    <w:rPr>
                      <w:sz w:val="24"/>
                      <w:szCs w:val="24"/>
                    </w:rPr>
                    <w:t xml:space="preserve">постоянная работа, на территории </w:t>
                  </w:r>
                  <w:r>
                    <w:rPr>
                      <w:sz w:val="24"/>
                      <w:szCs w:val="24"/>
                    </w:rPr>
                    <w:t>работодателя</w:t>
                  </w:r>
                </w:p>
                <w:p w:rsidR="00C9410F" w:rsidRDefault="00C9410F">
                  <w:pPr>
                    <w:spacing w:after="120"/>
                  </w:pPr>
                </w:p>
              </w:tc>
              <w:tc>
                <w:tcPr>
                  <w:tcW w:w="2310" w:type="pct"/>
                  <w:vMerge w:val="restart"/>
                </w:tcPr>
                <w:p w:rsidR="00C9410F" w:rsidRDefault="00195E26">
                  <w:pPr>
                    <w:jc w:val="right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57570" cy="2476760"/>
                        <wp:effectExtent l="0" t="0" r="0" b="0"/>
                        <wp:docPr id="2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57570" cy="2476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9410F">
              <w:trPr>
                <w:trHeight w:hRule="exact" w:val="15"/>
              </w:trPr>
              <w:tc>
                <w:tcPr>
                  <w:tcW w:w="2310" w:type="pct"/>
                </w:tcPr>
                <w:p w:rsidR="00C9410F" w:rsidRDefault="00C9410F"/>
              </w:tc>
              <w:tc>
                <w:tcPr>
                  <w:tcW w:w="2310" w:type="pct"/>
                </w:tcPr>
                <w:p w:rsidR="00C9410F" w:rsidRDefault="00C9410F"/>
              </w:tc>
              <w:tc>
                <w:tcPr>
                  <w:tcW w:w="2310" w:type="pct"/>
                </w:tcPr>
                <w:p w:rsidR="00C9410F" w:rsidRDefault="00C9410F"/>
              </w:tc>
              <w:tc>
                <w:tcPr>
                  <w:tcW w:w="2310" w:type="pct"/>
                </w:tcPr>
                <w:p w:rsidR="00C9410F" w:rsidRDefault="00C9410F"/>
              </w:tc>
              <w:tc>
                <w:tcPr>
                  <w:tcW w:w="2310" w:type="pct"/>
                </w:tcPr>
                <w:p w:rsidR="00C9410F" w:rsidRDefault="00C9410F"/>
              </w:tc>
              <w:tc>
                <w:tcPr>
                  <w:tcW w:w="2310" w:type="pct"/>
                </w:tcPr>
                <w:p w:rsidR="00C9410F" w:rsidRDefault="00C9410F"/>
              </w:tc>
              <w:tc>
                <w:tcPr>
                  <w:tcW w:w="2310" w:type="pct"/>
                </w:tcPr>
                <w:p w:rsidR="00C9410F" w:rsidRDefault="00C9410F"/>
              </w:tc>
              <w:tc>
                <w:tcPr>
                  <w:tcW w:w="2310" w:type="pct"/>
                  <w:vMerge/>
                </w:tcPr>
                <w:p w:rsidR="00C9410F" w:rsidRDefault="00C9410F"/>
              </w:tc>
            </w:tr>
          </w:tbl>
          <w:p w:rsidR="00C9410F" w:rsidRDefault="00C9410F"/>
        </w:tc>
      </w:tr>
      <w:tr w:rsidR="00C9410F" w:rsidTr="00195E26">
        <w:tc>
          <w:tcPr>
            <w:tcW w:w="5000" w:type="pct"/>
            <w:tcBorders>
              <w:bottom w:val="thick" w:sz="2" w:space="5" w:color="C0C0C0"/>
            </w:tcBorders>
          </w:tcPr>
          <w:p w:rsidR="00C9410F" w:rsidRDefault="00195E26">
            <w:pPr>
              <w:spacing w:after="48"/>
            </w:pPr>
            <w:r>
              <w:rPr>
                <w:b/>
                <w:sz w:val="36"/>
                <w:szCs w:val="36"/>
              </w:rPr>
              <w:t>Опыт работы</w:t>
            </w:r>
          </w:p>
          <w:tbl>
            <w:tblPr>
              <w:tblW w:w="5000" w:type="pct"/>
              <w:tblLook w:val="04A0"/>
            </w:tblPr>
            <w:tblGrid>
              <w:gridCol w:w="11156"/>
            </w:tblGrid>
            <w:tr w:rsidR="00C9410F">
              <w:tc>
                <w:tcPr>
                  <w:tcW w:w="2310" w:type="pct"/>
                </w:tcPr>
                <w:p w:rsidR="00C9410F" w:rsidRDefault="00195E26">
                  <w:pPr>
                    <w:spacing w:after="168"/>
                  </w:pPr>
                  <w:r>
                    <w:rPr>
                      <w:b/>
                      <w:sz w:val="32"/>
                      <w:szCs w:val="32"/>
                    </w:rPr>
                    <w:t>Начальник лаборатории электротехнических измерений</w:t>
                  </w:r>
                  <w:r>
                    <w:br/>
                    <w:t>(Руководитель среднего звена)</w:t>
                  </w:r>
                  <w:r>
                    <w:br/>
                    <w:t>Сентябрь 2006 - настоящее время (10 лет и 7 месяцев)</w:t>
                  </w:r>
                  <w:r>
                    <w:rPr>
                      <w:b/>
                    </w:rPr>
                    <w:br/>
                    <w:t xml:space="preserve">Концерн </w:t>
                  </w:r>
                  <w:proofErr w:type="spellStart"/>
                  <w:r>
                    <w:rPr>
                      <w:b/>
                    </w:rPr>
                    <w:t>Росэнергоатом</w:t>
                  </w:r>
                  <w:proofErr w:type="spellEnd"/>
                  <w:r>
                    <w:t xml:space="preserve"> (</w:t>
                  </w:r>
                  <w:hyperlink r:id="rId7" w:history="1">
                    <w:r>
                      <w:rPr>
                        <w:color w:val="00008B"/>
                        <w:u w:val="single"/>
                      </w:rPr>
                      <w:t>http://rosenergoatom.ru</w:t>
                    </w:r>
                  </w:hyperlink>
                  <w:r>
                    <w:t>)</w:t>
                  </w:r>
                  <w:r>
                    <w:br/>
                  </w:r>
                  <w:r>
                    <w:br/>
                    <w:t>Должностные обязанности и достижения:</w:t>
                  </w:r>
                  <w:r>
                    <w:br/>
                    <w:t>Специализация по измерительным системам - поверка, утверждение типа.  Проведение входного контроля практически любых средств измерений, экспертиза  документации, метрологический надзор. Руково</w:t>
                  </w:r>
                  <w:r>
                    <w:t>дство и организация работ по метрологическому обеспечению. В подчинении свыше 10 сотрудников.</w:t>
                  </w:r>
                </w:p>
              </w:tc>
            </w:tr>
          </w:tbl>
          <w:p w:rsidR="00C9410F" w:rsidRDefault="00C9410F"/>
        </w:tc>
      </w:tr>
      <w:tr w:rsidR="00C9410F" w:rsidTr="00195E26">
        <w:tc>
          <w:tcPr>
            <w:tcW w:w="5000" w:type="pct"/>
            <w:tcBorders>
              <w:bottom w:val="thick" w:sz="2" w:space="5" w:color="C0C0C0"/>
            </w:tcBorders>
          </w:tcPr>
          <w:p w:rsidR="00C9410F" w:rsidRDefault="00195E26">
            <w:pPr>
              <w:spacing w:after="48"/>
            </w:pPr>
            <w:r>
              <w:rPr>
                <w:b/>
                <w:sz w:val="36"/>
                <w:szCs w:val="36"/>
              </w:rPr>
              <w:t>Высшее образование</w:t>
            </w:r>
          </w:p>
          <w:tbl>
            <w:tblPr>
              <w:tblW w:w="5000" w:type="pct"/>
              <w:tblLook w:val="04A0"/>
            </w:tblPr>
            <w:tblGrid>
              <w:gridCol w:w="11156"/>
            </w:tblGrid>
            <w:tr w:rsidR="00C9410F">
              <w:tc>
                <w:tcPr>
                  <w:tcW w:w="2310" w:type="pct"/>
                  <w:tcBorders>
                    <w:bottom w:val="thick" w:sz="2" w:space="6" w:color="C0C0C0"/>
                  </w:tcBorders>
                </w:tcPr>
                <w:p w:rsidR="00C9410F" w:rsidRDefault="00195E26">
                  <w:pPr>
                    <w:spacing w:after="168"/>
                  </w:pPr>
                  <w:r>
                    <w:rPr>
                      <w:b/>
                      <w:sz w:val="26"/>
                      <w:szCs w:val="26"/>
                    </w:rPr>
                    <w:t>Нововоронежский политехнический колледж</w:t>
                  </w:r>
                  <w:r>
                    <w:rPr>
                      <w:sz w:val="26"/>
                      <w:szCs w:val="26"/>
                    </w:rPr>
                    <w:br/>
                    <w:t xml:space="preserve">2002, Факультет/специальность: </w:t>
                  </w:r>
                  <w:r>
                    <w:rPr>
                      <w:b/>
                      <w:sz w:val="26"/>
                      <w:szCs w:val="26"/>
                    </w:rPr>
                    <w:t xml:space="preserve">техник по специальности Электрооборудование электрических станций и </w:t>
                  </w:r>
                  <w:r>
                    <w:rPr>
                      <w:b/>
                      <w:sz w:val="26"/>
                      <w:szCs w:val="26"/>
                    </w:rPr>
                    <w:t>сетей</w:t>
                  </w:r>
                </w:p>
              </w:tc>
            </w:tr>
            <w:tr w:rsidR="00C9410F">
              <w:tc>
                <w:tcPr>
                  <w:tcW w:w="2310" w:type="pct"/>
                </w:tcPr>
                <w:p w:rsidR="00C9410F" w:rsidRDefault="00195E26">
                  <w:pPr>
                    <w:spacing w:after="168"/>
                  </w:pPr>
                  <w:r>
                    <w:rPr>
                      <w:b/>
                      <w:sz w:val="26"/>
                      <w:szCs w:val="26"/>
                    </w:rPr>
                    <w:t>МИКТ (Международный институт компьютерных технологий)</w:t>
                  </w:r>
                  <w:r>
                    <w:rPr>
                      <w:sz w:val="26"/>
                      <w:szCs w:val="26"/>
                    </w:rPr>
                    <w:br/>
                    <w:t xml:space="preserve">2006, Факультет/специальность: </w:t>
                  </w:r>
                  <w:r>
                    <w:rPr>
                      <w:b/>
                      <w:sz w:val="26"/>
                      <w:szCs w:val="26"/>
                    </w:rPr>
                    <w:t>инженер по специальности Электроэнергетические системы и сети</w:t>
                  </w:r>
                </w:p>
              </w:tc>
            </w:tr>
          </w:tbl>
          <w:p w:rsidR="00C9410F" w:rsidRDefault="00C9410F"/>
        </w:tc>
      </w:tr>
      <w:tr w:rsidR="00C9410F" w:rsidTr="00195E26">
        <w:tc>
          <w:tcPr>
            <w:tcW w:w="5000" w:type="pct"/>
            <w:tcBorders>
              <w:bottom w:val="thick" w:sz="2" w:space="5" w:color="C0C0C0"/>
            </w:tcBorders>
          </w:tcPr>
          <w:p w:rsidR="00C9410F" w:rsidRDefault="00195E26">
            <w:pPr>
              <w:spacing w:after="48"/>
            </w:pPr>
            <w:r>
              <w:rPr>
                <w:b/>
                <w:sz w:val="36"/>
                <w:szCs w:val="36"/>
              </w:rPr>
              <w:t>Дополнительное образование</w:t>
            </w:r>
          </w:p>
          <w:tbl>
            <w:tblPr>
              <w:tblW w:w="5000" w:type="pct"/>
              <w:tblLook w:val="04A0"/>
            </w:tblPr>
            <w:tblGrid>
              <w:gridCol w:w="11156"/>
            </w:tblGrid>
            <w:tr w:rsidR="00C9410F">
              <w:tc>
                <w:tcPr>
                  <w:tcW w:w="2310" w:type="pct"/>
                  <w:tcBorders>
                    <w:bottom w:val="thick" w:sz="2" w:space="6" w:color="C0C0C0"/>
                  </w:tcBorders>
                </w:tcPr>
                <w:p w:rsidR="00C9410F" w:rsidRDefault="00195E26">
                  <w:pPr>
                    <w:spacing w:after="168"/>
                  </w:pPr>
                  <w:proofErr w:type="spellStart"/>
                  <w:r>
                    <w:rPr>
                      <w:b/>
                      <w:sz w:val="26"/>
                      <w:szCs w:val="26"/>
                    </w:rPr>
                    <w:t>АСМС-Академия</w:t>
                  </w:r>
                  <w:proofErr w:type="spellEnd"/>
                  <w:r>
                    <w:rPr>
                      <w:b/>
                      <w:sz w:val="26"/>
                      <w:szCs w:val="26"/>
                    </w:rPr>
                    <w:t xml:space="preserve"> стандартизации метрологии и сертификации</w:t>
                  </w:r>
                  <w:r>
                    <w:rPr>
                      <w:sz w:val="26"/>
                      <w:szCs w:val="26"/>
                    </w:rPr>
                    <w:br/>
                  </w:r>
                  <w:r>
                    <w:rPr>
                      <w:sz w:val="26"/>
                      <w:szCs w:val="26"/>
                    </w:rPr>
                    <w:t xml:space="preserve">01.01.2017 0:00:00, </w:t>
                  </w:r>
                  <w:r>
                    <w:rPr>
                      <w:b/>
                      <w:sz w:val="26"/>
                      <w:szCs w:val="26"/>
                    </w:rPr>
                    <w:t>Поверка и калибровка измерительных каналов измерительных систем</w:t>
                  </w:r>
                </w:p>
              </w:tc>
            </w:tr>
            <w:tr w:rsidR="00C9410F">
              <w:tc>
                <w:tcPr>
                  <w:tcW w:w="2310" w:type="pct"/>
                </w:tcPr>
                <w:p w:rsidR="00C9410F" w:rsidRDefault="00195E26">
                  <w:pPr>
                    <w:spacing w:after="168"/>
                  </w:pPr>
                  <w:proofErr w:type="spellStart"/>
                  <w:r>
                    <w:rPr>
                      <w:b/>
                      <w:sz w:val="26"/>
                      <w:szCs w:val="26"/>
                    </w:rPr>
                    <w:t>АСМС-Академия</w:t>
                  </w:r>
                  <w:proofErr w:type="spellEnd"/>
                  <w:r>
                    <w:rPr>
                      <w:b/>
                      <w:sz w:val="26"/>
                      <w:szCs w:val="26"/>
                    </w:rPr>
                    <w:t xml:space="preserve"> стандартизации метрологии и сертификации</w:t>
                  </w:r>
                  <w:r>
                    <w:rPr>
                      <w:sz w:val="26"/>
                      <w:szCs w:val="26"/>
                    </w:rPr>
                    <w:br/>
                    <w:t xml:space="preserve">01.01.2017 0:00:00, </w:t>
                  </w:r>
                  <w:r>
                    <w:rPr>
                      <w:b/>
                      <w:sz w:val="26"/>
                      <w:szCs w:val="26"/>
                    </w:rPr>
                    <w:t>Метрологическое обеспечение производства</w:t>
                  </w:r>
                </w:p>
              </w:tc>
            </w:tr>
          </w:tbl>
          <w:p w:rsidR="00C9410F" w:rsidRDefault="00C9410F"/>
        </w:tc>
      </w:tr>
      <w:tr w:rsidR="00C9410F" w:rsidTr="00195E26">
        <w:tc>
          <w:tcPr>
            <w:tcW w:w="5000" w:type="pct"/>
          </w:tcPr>
          <w:p w:rsidR="00C9410F" w:rsidRDefault="00C9410F"/>
          <w:p w:rsidR="00C9410F" w:rsidRDefault="00195E26">
            <w:pPr>
              <w:numPr>
                <w:ilvl w:val="0"/>
                <w:numId w:val="1"/>
              </w:numPr>
            </w:pPr>
            <w:r>
              <w:t>Есть права категории B</w:t>
            </w:r>
          </w:p>
          <w:p w:rsidR="00C9410F" w:rsidRDefault="00195E26">
            <w:pPr>
              <w:numPr>
                <w:ilvl w:val="0"/>
                <w:numId w:val="1"/>
              </w:numPr>
            </w:pPr>
            <w:r>
              <w:t xml:space="preserve">Английский — средний, </w:t>
            </w:r>
            <w:r>
              <w:t>профессиональная терминология</w:t>
            </w:r>
          </w:p>
          <w:p w:rsidR="00C9410F" w:rsidRDefault="00195E26">
            <w:r>
              <w:br/>
              <w:t>Профессиональные навыки</w:t>
            </w:r>
            <w:r>
              <w:br/>
              <w:t>Разработка положений‚ инструкций для внедрения‚ организация работы по обеспечению единства измерений‚ метрологическому обеспечению‚ метрологическому контролю и надзору, организация и проведение поверки</w:t>
            </w:r>
            <w:r>
              <w:t xml:space="preserve"> (калибровки).</w:t>
            </w:r>
            <w:r>
              <w:br/>
              <w:t>Управление персоналом.</w:t>
            </w:r>
            <w:r>
              <w:br/>
              <w:t>Принимал непосредственное участие в испытаниях в целях утверждения типа измерительных систем.</w:t>
            </w:r>
          </w:p>
        </w:tc>
      </w:tr>
      <w:tr w:rsidR="00C9410F" w:rsidTr="00195E26">
        <w:tc>
          <w:tcPr>
            <w:tcW w:w="5000" w:type="pct"/>
            <w:tcBorders>
              <w:top w:val="thick" w:sz="18" w:space="5" w:color="C0C0C0"/>
            </w:tcBorders>
          </w:tcPr>
          <w:tbl>
            <w:tblPr>
              <w:tblW w:w="5000" w:type="pct"/>
              <w:tblLook w:val="04A0"/>
            </w:tblPr>
            <w:tblGrid>
              <w:gridCol w:w="5578"/>
              <w:gridCol w:w="5578"/>
            </w:tblGrid>
            <w:tr w:rsidR="00C9410F">
              <w:trPr>
                <w:trHeight w:hRule="exact" w:val="450"/>
              </w:trPr>
              <w:tc>
                <w:tcPr>
                  <w:tcW w:w="2310" w:type="pct"/>
                </w:tcPr>
                <w:p w:rsidR="00C9410F" w:rsidRDefault="00C9410F"/>
              </w:tc>
              <w:tc>
                <w:tcPr>
                  <w:tcW w:w="2310" w:type="pct"/>
                </w:tcPr>
                <w:p w:rsidR="00C9410F" w:rsidRDefault="00195E26">
                  <w:pPr>
                    <w:jc w:val="right"/>
                  </w:pPr>
                  <w:r>
                    <w:rPr>
                      <w:sz w:val="24"/>
                      <w:szCs w:val="24"/>
                    </w:rPr>
                    <w:t>Дата создания 07.04.2017</w:t>
                  </w:r>
                </w:p>
              </w:tc>
            </w:tr>
          </w:tbl>
          <w:p w:rsidR="00C9410F" w:rsidRDefault="00C9410F"/>
        </w:tc>
      </w:tr>
    </w:tbl>
    <w:p w:rsidR="00000000" w:rsidRDefault="00195E26"/>
    <w:sectPr w:rsidR="00000000" w:rsidSect="00FC3028">
      <w:pgSz w:w="11906" w:h="16838"/>
      <w:pgMar w:top="375" w:right="375" w:bottom="375" w:left="37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17F62"/>
    <w:rsid w:val="001915A3"/>
    <w:rsid w:val="00195E26"/>
    <w:rsid w:val="00217F62"/>
    <w:rsid w:val="00A906D8"/>
    <w:rsid w:val="00AB5A74"/>
    <w:rsid w:val="00C9410F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95E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senergoato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etr010g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4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 Сергей  Николаевич</dc:creator>
  <cp:lastModifiedBy>bragin-sn</cp:lastModifiedBy>
  <cp:revision>2</cp:revision>
  <dcterms:created xsi:type="dcterms:W3CDTF">2017-04-07T08:20:00Z</dcterms:created>
  <dcterms:modified xsi:type="dcterms:W3CDTF">2017-04-07T08:20:00Z</dcterms:modified>
</cp:coreProperties>
</file>