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61A5" w:rsidRPr="000962D3" w:rsidRDefault="008D6402" w:rsidP="000962D3">
      <w:pPr>
        <w:pStyle w:val="a9"/>
        <w:numPr>
          <w:ilvl w:val="0"/>
          <w:numId w:val="25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962D3">
        <w:rPr>
          <w:rFonts w:ascii="Times New Roman" w:hAnsi="Times New Roman" w:cs="Times New Roman"/>
          <w:b/>
          <w:sz w:val="28"/>
          <w:szCs w:val="28"/>
        </w:rPr>
        <w:t>Введение.</w:t>
      </w:r>
    </w:p>
    <w:p w:rsidR="000E45C7" w:rsidRPr="000E45C7" w:rsidRDefault="000E45C7" w:rsidP="009903B1">
      <w:pPr>
        <w:spacing w:after="0"/>
        <w:rPr>
          <w:rFonts w:ascii="Times New Roman" w:eastAsiaTheme="minorEastAsia" w:hAnsi="Times New Roman" w:cs="Times New Roman"/>
          <w:b/>
          <w:color w:val="000000"/>
          <w:sz w:val="18"/>
          <w:szCs w:val="18"/>
          <w:lang w:eastAsia="ru-RU"/>
        </w:rPr>
      </w:pPr>
    </w:p>
    <w:p w:rsidR="00F21BC4" w:rsidRPr="00EB2449" w:rsidRDefault="007A4B72" w:rsidP="009903B1">
      <w:pPr>
        <w:pStyle w:val="a4"/>
        <w:shd w:val="clear" w:color="auto" w:fill="FFFFFF" w:themeFill="background1"/>
        <w:spacing w:before="0" w:beforeAutospacing="0" w:after="0" w:afterAutospacing="0" w:line="276" w:lineRule="auto"/>
        <w:ind w:right="180" w:firstLine="709"/>
      </w:pPr>
      <w:r w:rsidRPr="00EB2449">
        <w:t>Метрологические службы государственных органов управления и юридических лиц создаются для выполнения работ по обеспечению единства измерений, повышения уровня метрологического обеспечения. Такие службы организуют свою деятельность на основе положений Закона РФ "Об обеспечении единства измерений", других законодательных и нормативных документов, регламентирующие вопросы метрологии. Основные задачи, права и обязанности метрологических служб государственных органов управления и юридических лиц независимо от форм собственности определены в ПР 50.732-93 "ГСИ. Типовое положение о метрологической службе государственных органов управления и юридических лиц".</w:t>
      </w:r>
    </w:p>
    <w:p w:rsidR="007A4B72" w:rsidRPr="00EB2449" w:rsidRDefault="007A4B72" w:rsidP="009903B1">
      <w:pPr>
        <w:pStyle w:val="a4"/>
        <w:shd w:val="clear" w:color="auto" w:fill="FFFFFF" w:themeFill="background1"/>
        <w:spacing w:before="0" w:beforeAutospacing="0" w:after="0" w:afterAutospacing="0" w:line="276" w:lineRule="auto"/>
        <w:ind w:right="180" w:firstLine="709"/>
      </w:pPr>
      <w:r w:rsidRPr="00EB2449">
        <w:rPr>
          <w:b/>
          <w:i/>
          <w:iCs/>
        </w:rPr>
        <w:t>К основным задачам метрологических служб относятся:</w:t>
      </w:r>
    </w:p>
    <w:p w:rsidR="00C342D9" w:rsidRPr="00EB2449" w:rsidRDefault="007A4B72" w:rsidP="00D11C6D">
      <w:pPr>
        <w:pStyle w:val="a4"/>
        <w:numPr>
          <w:ilvl w:val="0"/>
          <w:numId w:val="1"/>
        </w:numPr>
        <w:shd w:val="clear" w:color="auto" w:fill="FFFFFF" w:themeFill="background1"/>
        <w:spacing w:before="0" w:beforeAutospacing="0" w:after="0" w:afterAutospacing="0" w:line="276" w:lineRule="auto"/>
        <w:ind w:right="180"/>
      </w:pPr>
      <w:r w:rsidRPr="00EB2449">
        <w:t>обеспечение единства и требуемой точности измерен</w:t>
      </w:r>
      <w:r w:rsidR="00C342D9" w:rsidRPr="00EB2449">
        <w:t>ий, повышение уровня и развитие</w:t>
      </w:r>
    </w:p>
    <w:p w:rsidR="007A4B72" w:rsidRPr="00EB2449" w:rsidRDefault="007A4B72" w:rsidP="009903B1">
      <w:pPr>
        <w:pStyle w:val="a4"/>
        <w:shd w:val="clear" w:color="auto" w:fill="FFFFFF" w:themeFill="background1"/>
        <w:spacing w:before="0" w:beforeAutospacing="0" w:after="0" w:afterAutospacing="0" w:line="276" w:lineRule="auto"/>
        <w:ind w:right="180"/>
      </w:pPr>
      <w:r w:rsidRPr="00EB2449">
        <w:t>техники измерений в объединениях, на предприятиях;</w:t>
      </w:r>
    </w:p>
    <w:p w:rsidR="00C342D9" w:rsidRPr="00EB2449" w:rsidRDefault="007A4B72" w:rsidP="00D11C6D">
      <w:pPr>
        <w:pStyle w:val="a4"/>
        <w:numPr>
          <w:ilvl w:val="0"/>
          <w:numId w:val="1"/>
        </w:numPr>
        <w:shd w:val="clear" w:color="auto" w:fill="FFFFFF" w:themeFill="background1"/>
        <w:spacing w:before="0" w:beforeAutospacing="0" w:after="0" w:afterAutospacing="0" w:line="276" w:lineRule="auto"/>
        <w:ind w:right="180"/>
      </w:pPr>
      <w:r w:rsidRPr="00EB2449">
        <w:t>определение основных направлений дея</w:t>
      </w:r>
      <w:r w:rsidR="00C342D9" w:rsidRPr="00EB2449">
        <w:t>тельности и выполнение работ по</w:t>
      </w:r>
    </w:p>
    <w:p w:rsidR="007A4B72" w:rsidRPr="00EB2449" w:rsidRDefault="007A4B72" w:rsidP="009903B1">
      <w:pPr>
        <w:pStyle w:val="a4"/>
        <w:shd w:val="clear" w:color="auto" w:fill="FFFFFF" w:themeFill="background1"/>
        <w:spacing w:before="0" w:beforeAutospacing="0" w:after="0" w:afterAutospacing="0" w:line="276" w:lineRule="auto"/>
        <w:ind w:right="180"/>
      </w:pPr>
      <w:r w:rsidRPr="00EB2449">
        <w:t>метрологическому обеспечению исследований, разработки, производства</w:t>
      </w:r>
      <w:r w:rsidRPr="00EB2449">
        <w:rPr>
          <w:sz w:val="28"/>
          <w:szCs w:val="28"/>
        </w:rPr>
        <w:t xml:space="preserve">, испытаний и </w:t>
      </w:r>
      <w:r w:rsidRPr="00EB2449">
        <w:t>эксплуатации продукции или иных областей деятельности;</w:t>
      </w:r>
    </w:p>
    <w:p w:rsidR="00F33F1E" w:rsidRPr="00EB2449" w:rsidRDefault="007A4B72" w:rsidP="00D11C6D">
      <w:pPr>
        <w:pStyle w:val="a4"/>
        <w:numPr>
          <w:ilvl w:val="0"/>
          <w:numId w:val="1"/>
        </w:numPr>
        <w:shd w:val="clear" w:color="auto" w:fill="FFFFFF" w:themeFill="background1"/>
        <w:spacing w:before="0" w:beforeAutospacing="0" w:after="0" w:afterAutospacing="0" w:line="276" w:lineRule="auto"/>
        <w:ind w:right="180"/>
      </w:pPr>
      <w:r w:rsidRPr="00EB2449">
        <w:t>внедрение современных методов и средств измерений,</w:t>
      </w:r>
      <w:r w:rsidR="00F33F1E" w:rsidRPr="00EB2449">
        <w:t xml:space="preserve"> автоматизированного </w:t>
      </w:r>
    </w:p>
    <w:p w:rsidR="007A4B72" w:rsidRPr="00EB2449" w:rsidRDefault="00C342D9" w:rsidP="00F33F1E">
      <w:pPr>
        <w:pStyle w:val="a4"/>
        <w:shd w:val="clear" w:color="auto" w:fill="FFFFFF" w:themeFill="background1"/>
        <w:spacing w:before="0" w:beforeAutospacing="0" w:after="0" w:afterAutospacing="0" w:line="276" w:lineRule="auto"/>
        <w:ind w:right="180"/>
      </w:pPr>
      <w:r w:rsidRPr="00EB2449">
        <w:t>контрольно</w:t>
      </w:r>
      <w:r w:rsidR="00F33F1E" w:rsidRPr="00EB2449">
        <w:t>-</w:t>
      </w:r>
      <w:r w:rsidR="007A4B72" w:rsidRPr="00EB2449">
        <w:t>измерительного оборудования, информационно-измерительных систем и комплексов (далее - средств измерений), эталонов, применяемых для калибровки средств измерений;</w:t>
      </w:r>
    </w:p>
    <w:p w:rsidR="0056310E" w:rsidRPr="00EB2449" w:rsidRDefault="007A4B72" w:rsidP="00D11C6D">
      <w:pPr>
        <w:pStyle w:val="a4"/>
        <w:numPr>
          <w:ilvl w:val="0"/>
          <w:numId w:val="1"/>
        </w:numPr>
        <w:shd w:val="clear" w:color="auto" w:fill="FFFFFF" w:themeFill="background1"/>
        <w:spacing w:before="0" w:beforeAutospacing="0" w:after="0" w:afterAutospacing="0" w:line="276" w:lineRule="auto"/>
        <w:ind w:right="180"/>
      </w:pPr>
      <w:r w:rsidRPr="00EB2449">
        <w:t>осуществление метрологического контроля путе</w:t>
      </w:r>
      <w:r w:rsidR="0056310E" w:rsidRPr="00EB2449">
        <w:t>м калибровки средств измерений,</w:t>
      </w:r>
    </w:p>
    <w:p w:rsidR="007A4B72" w:rsidRPr="00EB2449" w:rsidRDefault="007A4B72" w:rsidP="009903B1">
      <w:pPr>
        <w:pStyle w:val="a4"/>
        <w:shd w:val="clear" w:color="auto" w:fill="FFFFFF" w:themeFill="background1"/>
        <w:spacing w:before="0" w:beforeAutospacing="0" w:after="0" w:afterAutospacing="0" w:line="276" w:lineRule="auto"/>
        <w:ind w:right="180"/>
      </w:pPr>
      <w:r w:rsidRPr="00EB2449">
        <w:t>проверки своевременности представления средств измерений на испытания в целях утверждения типа, а также на поверку;</w:t>
      </w:r>
    </w:p>
    <w:p w:rsidR="00F21BC4" w:rsidRPr="00EB2449" w:rsidRDefault="007A4B72" w:rsidP="00D11C6D">
      <w:pPr>
        <w:pStyle w:val="a4"/>
        <w:numPr>
          <w:ilvl w:val="0"/>
          <w:numId w:val="1"/>
        </w:numPr>
        <w:shd w:val="clear" w:color="auto" w:fill="FFFFFF" w:themeFill="background1"/>
        <w:spacing w:before="0" w:beforeAutospacing="0" w:after="0" w:afterAutospacing="0" w:line="276" w:lineRule="auto"/>
        <w:ind w:right="180"/>
      </w:pPr>
      <w:r w:rsidRPr="00EB2449">
        <w:t>осуществление надзора за состоянием и применением ср</w:t>
      </w:r>
      <w:r w:rsidR="00F21BC4" w:rsidRPr="00EB2449">
        <w:t>едств измерений,</w:t>
      </w:r>
    </w:p>
    <w:p w:rsidR="00F21BC4" w:rsidRPr="00EB2449" w:rsidRDefault="004449EF" w:rsidP="009903B1">
      <w:pPr>
        <w:pStyle w:val="a4"/>
        <w:shd w:val="clear" w:color="auto" w:fill="FFFFFF" w:themeFill="background1"/>
        <w:spacing w:before="0" w:beforeAutospacing="0" w:after="0" w:afterAutospacing="0" w:line="276" w:lineRule="auto"/>
        <w:ind w:right="180"/>
      </w:pPr>
      <w:r w:rsidRPr="00EB2449">
        <w:t>аттестованными</w:t>
      </w:r>
      <w:r w:rsidR="00F21BC4" w:rsidRPr="00EB2449">
        <w:t xml:space="preserve"> </w:t>
      </w:r>
      <w:r w:rsidR="007A4B72" w:rsidRPr="00EB2449">
        <w:t>методиками выполнения измерений, эталонами единиц величин, применяемыми для калибровки средств измерений, соблюдением метрологических правил и норм, нормативных документов по обеспечению</w:t>
      </w:r>
      <w:r w:rsidR="007A4B72" w:rsidRPr="00EB2449">
        <w:rPr>
          <w:sz w:val="28"/>
          <w:szCs w:val="28"/>
        </w:rPr>
        <w:t xml:space="preserve"> </w:t>
      </w:r>
      <w:r w:rsidR="007A4B72" w:rsidRPr="00EB2449">
        <w:t>единства измерений.</w:t>
      </w:r>
    </w:p>
    <w:p w:rsidR="00A670F0" w:rsidRPr="00EB2449" w:rsidRDefault="00A670F0" w:rsidP="009903B1">
      <w:pPr>
        <w:pStyle w:val="a4"/>
        <w:shd w:val="clear" w:color="auto" w:fill="FFFFFF" w:themeFill="background1"/>
        <w:spacing w:before="0" w:beforeAutospacing="0" w:after="0" w:afterAutospacing="0" w:line="276" w:lineRule="auto"/>
        <w:ind w:right="180" w:firstLine="709"/>
        <w:rPr>
          <w:sz w:val="28"/>
          <w:szCs w:val="28"/>
        </w:rPr>
      </w:pPr>
      <w:r w:rsidRPr="00EB2449">
        <w:rPr>
          <w:b/>
          <w:bCs/>
          <w:i/>
          <w:sz w:val="28"/>
          <w:szCs w:val="28"/>
        </w:rPr>
        <w:t>Основными видами деятельности метрологических служб юридических лиц в соответствии с главными задачами являются:</w:t>
      </w:r>
    </w:p>
    <w:p w:rsidR="001C216E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проведение систематического анализа состояния измерени</w:t>
      </w:r>
      <w:r w:rsidR="001C216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й, контроля и испытаний на </w:t>
      </w:r>
    </w:p>
    <w:p w:rsidR="008C1AE4" w:rsidRPr="00EB2449" w:rsidRDefault="008C1AE4" w:rsidP="001C216E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всех</w:t>
      </w:r>
      <w:r w:rsidR="001C216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670F0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стадиях разработки, производства и эксплуатации отдельных видов продукции с целью правильного определения приоритетов в решении отдельных задач метрологического обеспечения, а также решения проблем удовлетворения требований потребителя в части функциональных характеристик продукции, условий ее эксплуатации, внедрения системы бездефектного изготовления продукции, обеспечени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прибыльности ее изготовления;</w:t>
      </w:r>
    </w:p>
    <w:p w:rsidR="001C216E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разработка планов организационно-технических мероп</w:t>
      </w:r>
      <w:r w:rsidR="001C216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риятий по дальнейшему </w:t>
      </w:r>
    </w:p>
    <w:p w:rsidR="008C1AE4" w:rsidRPr="00EB2449" w:rsidRDefault="008C1AE4" w:rsidP="001C216E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повышению</w:t>
      </w:r>
      <w:r w:rsidR="001C216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670F0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эффективности производства или иных видов деятельности на основе совершенствовани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я метрологического обеспечения;</w:t>
      </w:r>
    </w:p>
    <w:p w:rsidR="008C1AE4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изучение потребности в средствах измерений, контроля и испытаний, эталонов</w:t>
      </w:r>
      <w:r w:rsidR="008C1AE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</w:t>
      </w:r>
    </w:p>
    <w:p w:rsidR="008C1AE4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калибровки средств измерений, стандартных образцах состава и свойства веществ и материалов, подготовка предложений по их разработке и приобретению, согласование и формирование заявок на </w:t>
      </w:r>
      <w:r w:rsidR="008C1AE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приобретение средств измерений;</w:t>
      </w:r>
    </w:p>
    <w:p w:rsidR="008C1AE4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разработка предложений к проектам планов государстве</w:t>
      </w:r>
      <w:r w:rsidR="008C1AE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нной </w:t>
      </w:r>
      <w:proofErr w:type="gramStart"/>
      <w:r w:rsidR="008C1AE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стандартизации;−</w:t>
      </w:r>
      <w:proofErr w:type="gramEnd"/>
      <w:r w:rsidR="008C1AE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участие в</w:t>
      </w:r>
    </w:p>
    <w:p w:rsidR="002C6353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разработке средств и ме</w:t>
      </w:r>
      <w:r w:rsidR="002C6353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тодов измерений и их внедрение;</w:t>
      </w:r>
    </w:p>
    <w:p w:rsidR="00F56934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участие в определении исходных технических требований н</w:t>
      </w:r>
      <w:r w:rsidR="00F5693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а разработку средств</w:t>
      </w:r>
    </w:p>
    <w:p w:rsidR="0097539C" w:rsidRPr="00EB2449" w:rsidRDefault="002C6353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измерений,</w:t>
      </w:r>
      <w:r w:rsidR="00F5693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670F0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проведении испытаний средств измерений, работ по определению </w:t>
      </w:r>
      <w:proofErr w:type="spellStart"/>
      <w:r w:rsidR="00A670F0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межповерочны</w:t>
      </w:r>
      <w:r w:rsidR="0097539C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proofErr w:type="spellEnd"/>
      <w:r w:rsidR="0097539C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интервалов средств измерений;</w:t>
      </w:r>
    </w:p>
    <w:p w:rsidR="00F56934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участие в создании эталонов, других сред</w:t>
      </w:r>
      <w:r w:rsidR="00F5693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 калибровки, необходимых для</w:t>
      </w:r>
    </w:p>
    <w:p w:rsidR="0097539C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метрологического обслуживания создаваемых и выпускаемых средств измерений, согласование предложений по их разработке и выпуску с заинт</w:t>
      </w:r>
      <w:r w:rsidR="0097539C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ересованными предприятиями;</w:t>
      </w:r>
    </w:p>
    <w:p w:rsidR="0097539C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разработка (участие в разработке) и организация выпуска</w:t>
      </w:r>
      <w:r w:rsidR="0097539C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стандартных образцов состава и</w:t>
      </w:r>
    </w:p>
    <w:p w:rsidR="0097539C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свойства веществ и материалов, изготовляемых предприятиями, а в необходимых случаях также стандартных образцов веществ и материалов для метрологического обеспечения прои</w:t>
      </w:r>
      <w:r w:rsidR="0097539C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зводства выпускаемой продукции;</w:t>
      </w:r>
    </w:p>
    <w:p w:rsidR="0097539C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участие в аттестации средств испытаний и контроля, в р</w:t>
      </w:r>
      <w:r w:rsidR="0097539C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азработке программ и методик их</w:t>
      </w:r>
    </w:p>
    <w:p w:rsidR="0097539C" w:rsidRPr="00EB2449" w:rsidRDefault="0097539C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аттестации;</w:t>
      </w:r>
    </w:p>
    <w:p w:rsidR="0097539C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проведение работ по унификации, стандартизации </w:t>
      </w:r>
      <w:r w:rsidR="0097539C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 аттестации методик выполнения</w:t>
      </w:r>
    </w:p>
    <w:p w:rsidR="00A045F1" w:rsidRPr="00EB2449" w:rsidRDefault="0097539C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змерений;</w:t>
      </w:r>
    </w:p>
    <w:p w:rsidR="00F56934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участие в установлении рациональной номенклатуры изм</w:t>
      </w:r>
      <w:r w:rsidR="00F5693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еряемых параметров,</w:t>
      </w:r>
    </w:p>
    <w:p w:rsidR="00A045F1" w:rsidRPr="00EB2449" w:rsidRDefault="00A045F1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оптимальных</w:t>
      </w:r>
      <w:r w:rsidR="00F5693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670F0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 точности измерений при контроле показателей качества продукции и параме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тров технологических процессов;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проведение работ по установлению соответствия номенклатуры изм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еряемых параметров,</w:t>
      </w:r>
    </w:p>
    <w:p w:rsidR="00A045F1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 точности измерений, методик выполнения измерений, применяемых средств измерений требованиям и нормам точности измерений показателей качества готовой продукции, сырья, материалов и характеристик производительности и точности технологического оборудования, минимальной трудоемкости и з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аданной достоверности контроля;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участие в разработке новых видов продукции и технолог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ических процессов, в аттестации</w:t>
      </w:r>
    </w:p>
    <w:p w:rsidR="00A045F1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технологических процессов, в проверке технологического оборудования на соответствие установленным нормам точности; проведение работ по метрологическому обесп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ечению подготовки производства;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участие в подготовке к аттестации производств 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 сертификации систем качества;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проведение работ по метрологическому обеспечению испытаний и сертифика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</w:t>
      </w:r>
    </w:p>
    <w:p w:rsidR="00A045F1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продукции, участие в аттестации испытательных подразделен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ий и аналитических лабораторий;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учет основных показателей, характеризующих состояние метрологич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еской службы и ее</w:t>
      </w:r>
    </w:p>
    <w:p w:rsidR="00A045F1" w:rsidRPr="00EB2449" w:rsidRDefault="00A045F1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оценка экономической эффективности работ в области метрологическ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обеспечения,</w:t>
      </w:r>
    </w:p>
    <w:p w:rsidR="00A045F1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определения влияния этих работ на технико-экономические показатели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производственной деятельности;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</w:t>
      </w:r>
      <w:r w:rsidR="005B22A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за своевременным представлением средств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измерений на испытания в целях</w:t>
      </w:r>
    </w:p>
    <w:p w:rsidR="00A045F1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рждения типа средств измерений;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материалов и участие в согласовании заяв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ок на импорт средств</w:t>
      </w:r>
      <w:r w:rsidR="00A045F1"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измерений,</w:t>
      </w:r>
    </w:p>
    <w:p w:rsidR="00A045F1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необходимых для повышения метрологиче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ского обслуживания предприятия;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организация и проведение работ по калибровке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средств измерений, обеспечение</w:t>
      </w:r>
    </w:p>
    <w:p w:rsidR="00A045F1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своевременного представления средств измерений 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поверку;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организация и проведение ремонта средств измерений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находящихся в эксплуатации;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ение проката средств измерений;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олнение особо точных измерений;</w:t>
      </w:r>
    </w:p>
    <w:p w:rsidR="00F56934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хранение и поддержание на должном уровне этал</w:t>
      </w:r>
      <w:r w:rsidR="00F5693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онов для воспроизведения единиц</w:t>
      </w:r>
    </w:p>
    <w:p w:rsidR="00A045F1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ичин,</w:t>
      </w:r>
      <w:r w:rsidR="00F5693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других средств поверки 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 калибровки средств измерений;</w:t>
      </w:r>
    </w:p>
    <w:p w:rsidR="00A045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разработка и внедрение нормативных доку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ментов,</w:t>
      </w:r>
      <w:r w:rsidR="005B22A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регламентирующих вопросы</w:t>
      </w:r>
    </w:p>
    <w:p w:rsidR="00F56934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метрологического обеспечения, участие в работах по совершенствованию (актуализации) нормативной базы по метрологическому о</w:t>
      </w:r>
      <w:r w:rsidR="00A045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беспечению;</w:t>
      </w:r>
    </w:p>
    <w:p w:rsidR="00F56934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проведение метрологической экспертизы технических зада</w:t>
      </w:r>
      <w:r w:rsidR="00F5693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ний, проектной,</w:t>
      </w:r>
    </w:p>
    <w:p w:rsidR="00A045F1" w:rsidRPr="00EB2449" w:rsidRDefault="00A045F1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конструкторской</w:t>
      </w:r>
      <w:r w:rsidR="00F5693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670F0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 технологической документации, проектов стандартов и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других нормативных документов;</w:t>
      </w:r>
    </w:p>
    <w:p w:rsidR="00962BF1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осуществление метрологического надзора за состоянием и применением ср</w:t>
      </w:r>
      <w:r w:rsidR="00962B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едств</w:t>
      </w:r>
    </w:p>
    <w:p w:rsidR="00A045F1" w:rsidRPr="00EB2449" w:rsidRDefault="00A045F1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измерений,</w:t>
      </w:r>
      <w:r w:rsidR="00962BF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670F0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аттестованными методиками выполнения измерений, эталонами,</w:t>
      </w:r>
      <w:r w:rsidR="00A670F0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применяемыми для калибровки средств измерений, за соблюдением метрологических норм и правил, нормативных документов по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обеспечению единства измерений;</w:t>
      </w:r>
    </w:p>
    <w:p w:rsidR="00F9552E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осуществление взаимодействия с Госстандартом Р</w:t>
      </w:r>
      <w:r w:rsidR="00F9552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оссии, органами Государственной</w:t>
      </w:r>
    </w:p>
    <w:p w:rsidR="00F9552E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метрологической службы по вопросам обеспечения единства измерений,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оказание содействия органам Госстандарта России при осуществлении ими государственного метро</w:t>
      </w:r>
      <w:r w:rsidR="00F9552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логического контроля и надзора;</w:t>
      </w:r>
    </w:p>
    <w:p w:rsidR="00F9552E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осуществление взаимодействия с головными и базовым</w:t>
      </w:r>
      <w:r w:rsidR="00F9552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 организациями</w:t>
      </w:r>
      <w:r w:rsidR="00F9552E"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B22A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F9552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осударственной</w:t>
      </w:r>
    </w:p>
    <w:p w:rsidR="001D24DF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службы стандартных образцов состава и свойства веществ и материалов (ГССО), Государственной службы времени и </w:t>
      </w:r>
      <w:proofErr w:type="gramStart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частоты</w:t>
      </w:r>
      <w:proofErr w:type="gramEnd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определения параметров вращения Земли (ГСВЧ), центрами данных Государственной службы стандартных справочных данных (ГСССД), участие в проведении аттестации стандартных справочных данных о </w:t>
      </w:r>
      <w:r w:rsidR="001D24DF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свойствах веществ и материалов;</w:t>
      </w:r>
    </w:p>
    <w:p w:rsidR="00F21BC4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участие в работах по международному сотрудничеству в обл</w:t>
      </w:r>
      <w:r w:rsidR="00F21BC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асти метрологии, в том числе</w:t>
      </w:r>
    </w:p>
    <w:p w:rsidR="001D24DF" w:rsidRPr="00EB2449" w:rsidRDefault="001D24DF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r w:rsidR="00F21BC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670F0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внедрении и соблюдении рекомендации МОЗМ, Международной организации по стандартизации (ИСО), Международной электротехнической комиссии (МЭК), региональной международной организации стран Центральн</w:t>
      </w:r>
      <w:r w:rsidR="00F21BC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ой и Восточной Европы (КООМЕТ), </w:t>
      </w:r>
      <w:r w:rsidR="00A670F0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Международной конференции по измерительной технике и приборостроению (ИМЕКО) и др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угих международных организаций;</w:t>
      </w:r>
    </w:p>
    <w:p w:rsidR="005B22AE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организация подготовки, переподготовки, повышения ква</w:t>
      </w:r>
      <w:r w:rsidR="001D24DF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лификации и аттестации кадров </w:t>
      </w:r>
    </w:p>
    <w:p w:rsidR="001D24DF" w:rsidRPr="00EB2449" w:rsidRDefault="001D24DF" w:rsidP="005B22AE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5B22A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 метрологии;</w:t>
      </w:r>
    </w:p>
    <w:p w:rsidR="005B22AE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участие в проведении анализа претензии к качеству продукции с точки зрения </w:t>
      </w:r>
    </w:p>
    <w:p w:rsidR="001D24DF" w:rsidRPr="00EB2449" w:rsidRDefault="00A670F0" w:rsidP="005B22AE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недостатков</w:t>
      </w:r>
      <w:r w:rsidR="005B22A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D24DF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F21BC4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D24DF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метрологическом обеспечении;</w:t>
      </w:r>
    </w:p>
    <w:p w:rsidR="001D24DF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проведение совещаний, семинаров, конференций, </w:t>
      </w:r>
      <w:r w:rsidR="001D24DF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выставок, конкурсов по вопросам</w:t>
      </w:r>
    </w:p>
    <w:p w:rsidR="001D24DF" w:rsidRPr="00EB2449" w:rsidRDefault="00A670F0" w:rsidP="009903B1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метрологического обеспечения, деятельности метрологической службы, в том числе об оказы</w:t>
      </w:r>
      <w:r w:rsidR="001D24DF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ваемых метрологических услугах;</w:t>
      </w:r>
    </w:p>
    <w:p w:rsidR="001D24DF" w:rsidRPr="00EB2449" w:rsidRDefault="00A670F0" w:rsidP="00D11C6D">
      <w:pPr>
        <w:pStyle w:val="a9"/>
        <w:numPr>
          <w:ilvl w:val="0"/>
          <w:numId w:val="1"/>
        </w:num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осуществление контроля за устранением недостатков в </w:t>
      </w:r>
      <w:r w:rsidR="001D24DF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обеспечении единства измерений,</w:t>
      </w:r>
    </w:p>
    <w:p w:rsidR="00955696" w:rsidRPr="00EB2449" w:rsidRDefault="00A670F0" w:rsidP="00D25907">
      <w:pPr>
        <w:shd w:val="clear" w:color="auto" w:fill="FFFFFF" w:themeFill="background1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выявленных органами Государственной метрологической службы.</w:t>
      </w:r>
    </w:p>
    <w:p w:rsidR="00D25907" w:rsidRPr="00EB2449" w:rsidRDefault="00D25907" w:rsidP="009903B1">
      <w:pPr>
        <w:pStyle w:val="a4"/>
        <w:spacing w:before="180" w:beforeAutospacing="0" w:after="0" w:afterAutospacing="0" w:line="276" w:lineRule="auto"/>
        <w:ind w:right="180"/>
        <w:rPr>
          <w:b/>
          <w:sz w:val="28"/>
          <w:szCs w:val="28"/>
        </w:rPr>
      </w:pPr>
    </w:p>
    <w:p w:rsidR="00F21BC4" w:rsidRPr="00EB2449" w:rsidRDefault="00955696" w:rsidP="00C61DF6">
      <w:pPr>
        <w:pStyle w:val="a4"/>
        <w:numPr>
          <w:ilvl w:val="0"/>
          <w:numId w:val="25"/>
        </w:numPr>
        <w:spacing w:before="0" w:beforeAutospacing="0" w:after="0" w:afterAutospacing="0" w:line="276" w:lineRule="auto"/>
        <w:ind w:right="180"/>
        <w:rPr>
          <w:b/>
          <w:sz w:val="28"/>
          <w:szCs w:val="28"/>
        </w:rPr>
      </w:pPr>
      <w:r w:rsidRPr="00EB2449">
        <w:rPr>
          <w:b/>
          <w:sz w:val="28"/>
          <w:szCs w:val="28"/>
        </w:rPr>
        <w:t>Основные термины и определения.</w:t>
      </w:r>
    </w:p>
    <w:p w:rsidR="00DF0FC8" w:rsidRDefault="00A1243C" w:rsidP="0091493E">
      <w:pPr>
        <w:pStyle w:val="a4"/>
        <w:spacing w:after="0"/>
        <w:ind w:right="180" w:firstLine="709"/>
      </w:pPr>
      <w:r w:rsidRPr="00EB2449">
        <w:rPr>
          <w:rStyle w:val="aa"/>
          <w:i/>
          <w:sz w:val="28"/>
          <w:szCs w:val="28"/>
        </w:rPr>
        <w:lastRenderedPageBreak/>
        <w:t xml:space="preserve">Единство </w:t>
      </w:r>
      <w:proofErr w:type="gramStart"/>
      <w:r w:rsidRPr="00EB2449">
        <w:rPr>
          <w:rStyle w:val="aa"/>
          <w:i/>
          <w:sz w:val="28"/>
          <w:szCs w:val="28"/>
        </w:rPr>
        <w:t>измерений</w:t>
      </w:r>
      <w:r w:rsidRPr="00EB2449">
        <w:rPr>
          <w:rStyle w:val="apple-converted-space"/>
          <w:sz w:val="28"/>
          <w:szCs w:val="28"/>
        </w:rPr>
        <w:t> </w:t>
      </w:r>
      <w:r w:rsidRPr="00EB2449">
        <w:rPr>
          <w:sz w:val="28"/>
          <w:szCs w:val="28"/>
        </w:rPr>
        <w:t xml:space="preserve"> –</w:t>
      </w:r>
      <w:proofErr w:type="gramEnd"/>
      <w:r w:rsidRPr="00EB2449">
        <w:rPr>
          <w:sz w:val="28"/>
          <w:szCs w:val="28"/>
        </w:rPr>
        <w:t xml:space="preserve"> </w:t>
      </w:r>
      <w:r w:rsidR="00DF0FC8" w:rsidRPr="00DF0FC8">
        <w:t>с</w:t>
      </w:r>
      <w:r w:rsidR="00DF0FC8">
        <w:t>остояние измерений, при котором их результаты выражены в узаконенных единицах величин или в значениях по установленным шкалам измерений, а показатели точности измерений не выходят за установленные границы.</w:t>
      </w:r>
    </w:p>
    <w:p w:rsidR="00A1243C" w:rsidRPr="00EB2449" w:rsidRDefault="00A1243C" w:rsidP="0091493E">
      <w:pPr>
        <w:pStyle w:val="a4"/>
        <w:spacing w:before="0" w:beforeAutospacing="0" w:after="0" w:afterAutospacing="0"/>
        <w:ind w:right="180" w:firstLine="709"/>
      </w:pPr>
      <w:r w:rsidRPr="00EB2449">
        <w:rPr>
          <w:rStyle w:val="aa"/>
          <w:i/>
          <w:sz w:val="28"/>
          <w:szCs w:val="28"/>
        </w:rPr>
        <w:t>Обеспечение единства измерений</w:t>
      </w:r>
      <w:r w:rsidRPr="00EB2449">
        <w:rPr>
          <w:rStyle w:val="apple-converted-space"/>
          <w:sz w:val="28"/>
          <w:szCs w:val="28"/>
        </w:rPr>
        <w:t> </w:t>
      </w:r>
      <w:r w:rsidRPr="00EB2449">
        <w:rPr>
          <w:sz w:val="28"/>
          <w:szCs w:val="28"/>
        </w:rPr>
        <w:t xml:space="preserve">– </w:t>
      </w:r>
      <w:r w:rsidRPr="00EB2449">
        <w:t>деятельность метрологических служб, направленная на достижение и поддержание единства измерений в соответствии с законодательными актами, а также правилами и нормами, установленными государственными стандартами и другими нормативными документами по обеспечению единства измерений.</w:t>
      </w:r>
    </w:p>
    <w:p w:rsidR="00A817E8" w:rsidRPr="00EB2449" w:rsidRDefault="00A1243C" w:rsidP="00A817E8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rPr>
          <w:rStyle w:val="aa"/>
          <w:i/>
          <w:shd w:val="clear" w:color="auto" w:fill="FFFFFF"/>
        </w:rPr>
      </w:pPr>
      <w:r w:rsidRPr="00EB2449">
        <w:rPr>
          <w:rStyle w:val="aa"/>
          <w:i/>
          <w:sz w:val="28"/>
          <w:szCs w:val="28"/>
        </w:rPr>
        <w:t>Государственная система обеспечения единства измерений</w:t>
      </w:r>
      <w:r w:rsidRPr="00EB2449">
        <w:rPr>
          <w:rStyle w:val="apple-converted-space"/>
          <w:sz w:val="28"/>
          <w:szCs w:val="28"/>
        </w:rPr>
        <w:t> </w:t>
      </w:r>
      <w:r w:rsidRPr="00EB2449">
        <w:t xml:space="preserve">– </w:t>
      </w:r>
      <w:r w:rsidR="00A817E8" w:rsidRPr="00EB2449">
        <w:rPr>
          <w:rStyle w:val="apple-converted-space"/>
          <w:color w:val="000000"/>
          <w:shd w:val="clear" w:color="auto" w:fill="FFFFFF"/>
        </w:rPr>
        <w:t> </w:t>
      </w:r>
      <w:r w:rsidR="00A817E8" w:rsidRPr="00EB2449">
        <w:rPr>
          <w:color w:val="000000"/>
          <w:shd w:val="clear" w:color="auto" w:fill="FFFFFF"/>
        </w:rPr>
        <w:t>государственное управление субъектами, нормами, средствами и видами деятельности по обеспечению заданного уровня единства измерений в стране. Деятельность по обеспечению единства измерений направлена на охрану законных интересов граждан и установлению правопорядка и экономики, а также на содействие экономическому и социальному развитию страны</w:t>
      </w:r>
      <w:r w:rsidR="00A817E8" w:rsidRPr="00EB2449">
        <w:rPr>
          <w:color w:val="000000"/>
        </w:rPr>
        <w:t xml:space="preserve"> </w:t>
      </w:r>
      <w:r w:rsidR="00A817E8" w:rsidRPr="00EB2449">
        <w:rPr>
          <w:color w:val="000000"/>
          <w:shd w:val="clear" w:color="auto" w:fill="FFFFFF"/>
        </w:rPr>
        <w:t>путем защиты от отрицательных последствий недостоверных результатов измерений во всех сферах общества.</w:t>
      </w:r>
    </w:p>
    <w:p w:rsidR="00955696" w:rsidRPr="00EB2449" w:rsidRDefault="00A817E8" w:rsidP="00A817E8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rPr>
          <w:shd w:val="clear" w:color="auto" w:fill="FFFFFF"/>
        </w:rPr>
      </w:pPr>
      <w:r w:rsidRPr="00EB2449">
        <w:rPr>
          <w:rStyle w:val="aa"/>
          <w:i/>
          <w:sz w:val="28"/>
          <w:szCs w:val="28"/>
          <w:shd w:val="clear" w:color="auto" w:fill="FFFFFF"/>
        </w:rPr>
        <w:t xml:space="preserve"> </w:t>
      </w:r>
      <w:r w:rsidR="00A1243C" w:rsidRPr="00EB2449">
        <w:rPr>
          <w:rStyle w:val="aa"/>
          <w:i/>
          <w:sz w:val="28"/>
          <w:szCs w:val="28"/>
          <w:shd w:val="clear" w:color="auto" w:fill="FFFFFF"/>
        </w:rPr>
        <w:t>Метрологическая служба</w:t>
      </w:r>
      <w:r w:rsidR="00A1243C" w:rsidRPr="00EB2449">
        <w:rPr>
          <w:sz w:val="28"/>
          <w:szCs w:val="28"/>
          <w:shd w:val="clear" w:color="auto" w:fill="FFFFFF"/>
        </w:rPr>
        <w:t xml:space="preserve"> – </w:t>
      </w:r>
      <w:r w:rsidR="00A1243C" w:rsidRPr="00EB2449">
        <w:rPr>
          <w:shd w:val="clear" w:color="auto" w:fill="FFFFFF"/>
        </w:rPr>
        <w:t>служба, создаваемая в соответствии с законодательством для выполнения работ по обеспечению единства измерений и для осуществления метрологического контроля и надзора.</w:t>
      </w:r>
    </w:p>
    <w:p w:rsidR="00A1243C" w:rsidRPr="00EB2449" w:rsidRDefault="00A1243C" w:rsidP="009903B1">
      <w:pPr>
        <w:pStyle w:val="a4"/>
        <w:spacing w:before="0" w:beforeAutospacing="0" w:after="0" w:afterAutospacing="0" w:line="276" w:lineRule="auto"/>
        <w:ind w:right="180" w:firstLine="709"/>
        <w:rPr>
          <w:shd w:val="clear" w:color="auto" w:fill="FFFFFF"/>
        </w:rPr>
      </w:pPr>
      <w:r w:rsidRPr="00EB2449">
        <w:rPr>
          <w:rStyle w:val="aa"/>
          <w:i/>
          <w:sz w:val="28"/>
          <w:szCs w:val="28"/>
          <w:shd w:val="clear" w:color="auto" w:fill="FFFFFF"/>
        </w:rPr>
        <w:t>Метрологическая служба юридического лица</w:t>
      </w:r>
      <w:r w:rsidRPr="00EB2449">
        <w:rPr>
          <w:rStyle w:val="apple-converted-space"/>
          <w:i/>
          <w:sz w:val="28"/>
          <w:szCs w:val="28"/>
          <w:shd w:val="clear" w:color="auto" w:fill="FFFFFF"/>
        </w:rPr>
        <w:t> </w:t>
      </w:r>
      <w:r w:rsidRPr="00EB2449">
        <w:rPr>
          <w:sz w:val="28"/>
          <w:szCs w:val="28"/>
          <w:shd w:val="clear" w:color="auto" w:fill="FFFFFF"/>
        </w:rPr>
        <w:t xml:space="preserve">– </w:t>
      </w:r>
      <w:r w:rsidRPr="00EB2449">
        <w:rPr>
          <w:shd w:val="clear" w:color="auto" w:fill="FFFFFF"/>
        </w:rPr>
        <w:t>Метрологическая служба, выполняющая работы по обеспечению единства измерений и осуществляющая метрологический контроль и надзор на данном предприятии (в организации).</w:t>
      </w:r>
      <w:r w:rsidR="00837992" w:rsidRPr="00EB2449">
        <w:t xml:space="preserve"> </w:t>
      </w:r>
      <w:r w:rsidRPr="00EB2449">
        <w:rPr>
          <w:i/>
          <w:shd w:val="clear" w:color="auto" w:fill="FFFFFF"/>
        </w:rPr>
        <w:t>Примечание</w:t>
      </w:r>
      <w:r w:rsidR="000975AD" w:rsidRPr="00EB2449">
        <w:rPr>
          <w:shd w:val="clear" w:color="auto" w:fill="FFFFFF"/>
        </w:rPr>
        <w:t>:</w:t>
      </w:r>
      <w:r w:rsidRPr="00EB2449">
        <w:rPr>
          <w:shd w:val="clear" w:color="auto" w:fill="FFFFFF"/>
        </w:rPr>
        <w:t xml:space="preserve"> </w:t>
      </w:r>
      <w:r w:rsidRPr="00EB2449">
        <w:rPr>
          <w:i/>
          <w:shd w:val="clear" w:color="auto" w:fill="FFFFFF"/>
        </w:rPr>
        <w:t>Ранее применялся термин метрологическая служба предприятия (организации) (МСП)</w:t>
      </w:r>
      <w:r w:rsidRPr="00EB2449">
        <w:rPr>
          <w:shd w:val="clear" w:color="auto" w:fill="FFFFFF"/>
        </w:rPr>
        <w:t>.</w:t>
      </w:r>
    </w:p>
    <w:p w:rsidR="00A1243C" w:rsidRPr="00EB2449" w:rsidRDefault="00A1243C" w:rsidP="009903B1">
      <w:pPr>
        <w:shd w:val="clear" w:color="auto" w:fill="FFFFFF"/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Испытания средств измерений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обязательные испытания образцов средств измерений в сферах распространения государственного метрологического контроля и надзора с целью утверждения типа средств измерений.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244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Примечания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BE114A" w:rsidRPr="00EB2449" w:rsidRDefault="00A1243C" w:rsidP="00D11C6D">
      <w:pPr>
        <w:numPr>
          <w:ilvl w:val="0"/>
          <w:numId w:val="2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Испытания средств измерений проводят государс</w:t>
      </w:r>
      <w:r w:rsidR="00BE114A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твенные научные метрологические</w:t>
      </w:r>
    </w:p>
    <w:p w:rsidR="00A1243C" w:rsidRPr="00EB2449" w:rsidRDefault="00A1243C" w:rsidP="009903B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центры, аккредитованные Госстандартом страны в качестве государственных центров испытаний средств измерений.</w:t>
      </w:r>
    </w:p>
    <w:p w:rsidR="00BE114A" w:rsidRPr="00EB2449" w:rsidRDefault="00A1243C" w:rsidP="00D11C6D">
      <w:pPr>
        <w:numPr>
          <w:ilvl w:val="0"/>
          <w:numId w:val="2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Госстандарта страны в качестве государственных центров испытаний средств</w:t>
      </w:r>
    </w:p>
    <w:p w:rsidR="00A1243C" w:rsidRPr="00EB2449" w:rsidRDefault="00A1243C" w:rsidP="009903B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измерений могут быть аккредитованы и другие специализированные организации.</w:t>
      </w:r>
    </w:p>
    <w:p w:rsidR="00BE114A" w:rsidRPr="00EB2449" w:rsidRDefault="00A1243C" w:rsidP="00D11C6D">
      <w:pPr>
        <w:numPr>
          <w:ilvl w:val="0"/>
          <w:numId w:val="2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Ранее применялся термин государственные испытания </w:t>
      </w:r>
      <w:r w:rsidR="00BE114A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средств измерений и производные</w:t>
      </w:r>
    </w:p>
    <w:p w:rsidR="00A1243C" w:rsidRPr="00EB2449" w:rsidRDefault="00A1243C" w:rsidP="009903B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от него термины: государственные приемочные испытания и государственные контрольные испытания.</w:t>
      </w:r>
    </w:p>
    <w:p w:rsidR="00A1243C" w:rsidRPr="00EB2449" w:rsidRDefault="00A1243C" w:rsidP="009903B1">
      <w:pPr>
        <w:shd w:val="clear" w:color="auto" w:fill="FFFFFF"/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Поверка средств измерений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установление органом государственной метрологической службы (или другим официально уполномоченным органом, организацией) пригодности средства измерений к применению на основании экспериментально определяемых метрологических характеристик и подтверждения их соответствия установленным обязательным требованиям.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244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Примечания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BE114A" w:rsidRPr="00EB2449" w:rsidRDefault="00A1243C" w:rsidP="00D11C6D">
      <w:pPr>
        <w:numPr>
          <w:ilvl w:val="0"/>
          <w:numId w:val="3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Поверку исходных эталонов органов государст</w:t>
      </w:r>
      <w:r w:rsidR="00BE114A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венной метрологической службы и</w:t>
      </w:r>
    </w:p>
    <w:p w:rsidR="00A1243C" w:rsidRPr="00EB2449" w:rsidRDefault="00A1243C" w:rsidP="009903B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уникальных средств измерений (которые не могут быть </w:t>
      </w:r>
      <w:proofErr w:type="spellStart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поверены</w:t>
      </w:r>
      <w:proofErr w:type="spellEnd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этими органами) осуществляет ГНМЦ (по специализации).</w:t>
      </w:r>
    </w:p>
    <w:p w:rsidR="00BE114A" w:rsidRPr="00EB2449" w:rsidRDefault="00A1243C" w:rsidP="00D11C6D">
      <w:pPr>
        <w:numPr>
          <w:ilvl w:val="0"/>
          <w:numId w:val="3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Поверке подвергают средства измерен</w:t>
      </w:r>
      <w:r w:rsidR="00BE114A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ий, подлежащие государственному</w:t>
      </w:r>
    </w:p>
    <w:p w:rsidR="00A1243C" w:rsidRPr="00EB2449" w:rsidRDefault="00A1243C" w:rsidP="009903B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метрологическому контролю и надзору.</w:t>
      </w:r>
    </w:p>
    <w:p w:rsidR="00BE114A" w:rsidRPr="00EB2449" w:rsidRDefault="00A1243C" w:rsidP="00D11C6D">
      <w:pPr>
        <w:numPr>
          <w:ilvl w:val="0"/>
          <w:numId w:val="3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 поверке используют эталон. Поверку проводят</w:t>
      </w:r>
      <w:r w:rsidR="00BE114A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обязательными</w:t>
      </w:r>
    </w:p>
    <w:p w:rsidR="00A1243C" w:rsidRPr="00EB2449" w:rsidRDefault="00A1243C" w:rsidP="009903B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требованиями, установленными нормативными документами по поверке. Поверку проводят специально обученные специалисты, аттестованные в качестве </w:t>
      </w:r>
      <w:proofErr w:type="spellStart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поверителей</w:t>
      </w:r>
      <w:proofErr w:type="spellEnd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органами Государственной метрологической службы.</w:t>
      </w:r>
    </w:p>
    <w:p w:rsidR="00BE114A" w:rsidRPr="00EB2449" w:rsidRDefault="00A1243C" w:rsidP="00D11C6D">
      <w:pPr>
        <w:numPr>
          <w:ilvl w:val="0"/>
          <w:numId w:val="3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Результаты поверки средств измерений, признанных годными к применению, оформляют </w:t>
      </w:r>
    </w:p>
    <w:p w:rsidR="00A1243C" w:rsidRPr="00EB2449" w:rsidRDefault="00A1243C" w:rsidP="009903B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выдачей свидетельства о поверке, нанесением </w:t>
      </w:r>
      <w:proofErr w:type="spellStart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поверительного</w:t>
      </w:r>
      <w:proofErr w:type="spellEnd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клейма или иными способами, установленными нормативными документами по поверке.</w:t>
      </w:r>
    </w:p>
    <w:p w:rsidR="005F50A1" w:rsidRPr="00EB2449" w:rsidRDefault="00A1243C" w:rsidP="00D11C6D">
      <w:pPr>
        <w:numPr>
          <w:ilvl w:val="0"/>
          <w:numId w:val="3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Другими официально уполномоченными органами, к</w:t>
      </w:r>
      <w:r w:rsidR="005F50A1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оторым может быть предоставлено</w:t>
      </w:r>
    </w:p>
    <w:p w:rsidR="00A1243C" w:rsidRPr="00EB2449" w:rsidRDefault="00A1243C" w:rsidP="009903B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 проведения поверки, являются аккредитованные метрологические службы юридических лиц. Аккредитация на право поверки средств измерений проводится уполномоченным на то государственным органом управления.</w:t>
      </w:r>
    </w:p>
    <w:p w:rsidR="00A1243C" w:rsidRPr="00EB2449" w:rsidRDefault="00A1243C" w:rsidP="009903B1">
      <w:pPr>
        <w:shd w:val="clear" w:color="auto" w:fill="FFFFFF"/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Первичная поверка средств измерений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поверка, выполняемая при выпуске средства измерений из производства или после ремонта, а также при ввозе средства измерений из-за границы партиями, при продаже.</w:t>
      </w:r>
    </w:p>
    <w:p w:rsidR="00A1243C" w:rsidRPr="00EB2449" w:rsidRDefault="00A1243C" w:rsidP="009903B1">
      <w:pPr>
        <w:shd w:val="clear" w:color="auto" w:fill="FFFFFF"/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Периодическая поверка средств измерений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поверка средств измерений, находящихся в эксплуатации или на хранении, выполняемая через установленные </w:t>
      </w:r>
      <w:proofErr w:type="spellStart"/>
      <w:r w:rsidR="003522EA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межповерочные</w:t>
      </w:r>
      <w:proofErr w:type="spellEnd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интервалы времени.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244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Примечание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EB244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Межповерочные</w:t>
      </w:r>
      <w:proofErr w:type="spellEnd"/>
      <w:r w:rsidRPr="00EB244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интервалы для периодической поверки устанавливаются нормативными документами по поверке в зависимости от стабильности того или иного средства измерений и могут устанавливаться от нескольких месяцев до нескольких лет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1243C" w:rsidRPr="00EB2449" w:rsidRDefault="00A1243C" w:rsidP="009903B1">
      <w:pPr>
        <w:shd w:val="clear" w:color="auto" w:fill="FFFFFF"/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Внеочередная поверка средств измерений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поверка средства измерений, проводимая до наступления срока его очередной периодической поверки.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Примечание. Необходимость внеочередной поверки может возникнуть вследствие разных причин: ухудшение метрологических свойств средства измерений или подозрение в этом, нарушение условий эксплуатации, нарушение </w:t>
      </w:r>
      <w:proofErr w:type="spellStart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поверительного</w:t>
      </w:r>
      <w:proofErr w:type="spellEnd"/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клейма и др.</w:t>
      </w:r>
    </w:p>
    <w:p w:rsidR="00A1243C" w:rsidRPr="00EB2449" w:rsidRDefault="00A1243C" w:rsidP="009903B1">
      <w:pPr>
        <w:shd w:val="clear" w:color="auto" w:fill="FFFFFF"/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Калибровка средств измерений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7F5B1B" w:rsidRPr="00EB24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совокупность операций, устанавливающих соотношение между значением величины, полученным с помощью данного средства измерений и соответствующим значением величины, определенным с помощью эталона, с целью определения действительных метрологических характеристик этого средства измерений.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244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Примечания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AE54FA" w:rsidRPr="00EB2449" w:rsidRDefault="00A1243C" w:rsidP="00D11C6D">
      <w:pPr>
        <w:numPr>
          <w:ilvl w:val="0"/>
          <w:numId w:val="4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Калибровке могут подвергаться средства измерений,</w:t>
      </w:r>
      <w:r w:rsidR="00AE54FA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подлежащие</w:t>
      </w:r>
    </w:p>
    <w:p w:rsidR="00A1243C" w:rsidRPr="00EB2449" w:rsidRDefault="00E453AB" w:rsidP="00AE54FA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государственному</w:t>
      </w:r>
      <w:r w:rsidR="00AE54FA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1243C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метрологическому контролю и надзору.</w:t>
      </w:r>
    </w:p>
    <w:p w:rsidR="00E453AB" w:rsidRPr="00EB2449" w:rsidRDefault="00A1243C" w:rsidP="00D11C6D">
      <w:pPr>
        <w:numPr>
          <w:ilvl w:val="0"/>
          <w:numId w:val="4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Результаты калибровки позволяют определить дей</w:t>
      </w:r>
      <w:r w:rsidR="00E453AB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ствительные значения измеряемой</w:t>
      </w:r>
    </w:p>
    <w:p w:rsidR="00A1243C" w:rsidRPr="00EB2449" w:rsidRDefault="00A1243C" w:rsidP="009903B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величины, показываемые средством измерений, или поправки к его показаниям, или оценить погрешность этих средств. При калибровке могут быть определены и другие метрологические характеристики.</w:t>
      </w:r>
    </w:p>
    <w:p w:rsidR="00E453AB" w:rsidRPr="00EB2449" w:rsidRDefault="00A1243C" w:rsidP="00D11C6D">
      <w:pPr>
        <w:numPr>
          <w:ilvl w:val="0"/>
          <w:numId w:val="4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Результаты калибровки средств измерений удост</w:t>
      </w:r>
      <w:r w:rsidR="00E453AB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оверяются калибровочным знаком,</w:t>
      </w:r>
    </w:p>
    <w:p w:rsidR="00A1243C" w:rsidRPr="00EB2449" w:rsidRDefault="00A1243C" w:rsidP="009903B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наносимым на средства измерений, или сертификатом о калибровке, а также записью в эксплуатационных документах. Сертификат о калибровке представляет собой документ, удостоверяющий факт и результаты калибровки средства измерений, который выдается организацией, осуществляющей калибровку.</w:t>
      </w:r>
    </w:p>
    <w:p w:rsidR="00605802" w:rsidRPr="00EB2449" w:rsidRDefault="00605802" w:rsidP="00A915BC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lastRenderedPageBreak/>
        <w:t>Измерительный прибор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B24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B2449">
        <w:rPr>
          <w:rFonts w:ascii="Times New Roman" w:hAnsi="Times New Roman" w:cs="Times New Roman"/>
          <w:sz w:val="24"/>
          <w:szCs w:val="24"/>
        </w:rPr>
        <w:t>средство измерения, предназначенное для выработки сигнала измерительной информации в форме, доступной для непосредственного восприятия наблюдателем.</w:t>
      </w:r>
    </w:p>
    <w:p w:rsidR="005F4526" w:rsidRPr="00EB2449" w:rsidRDefault="005F4526" w:rsidP="00A915BC">
      <w:pPr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Сличение средств измерений </w:t>
      </w:r>
      <w:r w:rsidRPr="00EB24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разновидность поверки, при выполнении которой, проводится сравнение средства измерений того же вида с эталоном или образцовым средством измерения для определения погрешности.</w:t>
      </w:r>
    </w:p>
    <w:p w:rsidR="007F5B1B" w:rsidRPr="00EB2449" w:rsidRDefault="005F4526" w:rsidP="00A915BC">
      <w:pPr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Градуировка</w:t>
      </w:r>
      <w:r w:rsidRPr="00EB24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-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нанесение отметок на шкалу или определение значений измеряемой величины, соответствующих уже нанесенным условным отметкам.</w:t>
      </w:r>
    </w:p>
    <w:p w:rsidR="003A1ADA" w:rsidRPr="003A1ADA" w:rsidRDefault="007F5B1B" w:rsidP="003A1ADA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 w:rsidRPr="00EB2449">
        <w:rPr>
          <w:rFonts w:ascii="Times New Roman" w:hAnsi="Times New Roman" w:cs="Times New Roman"/>
          <w:b/>
          <w:i/>
          <w:sz w:val="28"/>
          <w:szCs w:val="28"/>
        </w:rPr>
        <w:t xml:space="preserve">Погрешность </w:t>
      </w:r>
      <w:r w:rsidR="003A1ADA">
        <w:rPr>
          <w:rFonts w:ascii="Times New Roman" w:hAnsi="Times New Roman" w:cs="Times New Roman"/>
          <w:b/>
          <w:i/>
          <w:sz w:val="28"/>
          <w:szCs w:val="28"/>
        </w:rPr>
        <w:t xml:space="preserve">средства </w:t>
      </w:r>
      <w:r w:rsidRPr="00EB2449">
        <w:rPr>
          <w:rFonts w:ascii="Times New Roman" w:hAnsi="Times New Roman" w:cs="Times New Roman"/>
          <w:b/>
          <w:i/>
          <w:sz w:val="28"/>
          <w:szCs w:val="28"/>
        </w:rPr>
        <w:t>измерения</w:t>
      </w:r>
      <w:r w:rsidRPr="00EB2449">
        <w:rPr>
          <w:rFonts w:ascii="Times New Roman" w:hAnsi="Times New Roman" w:cs="Times New Roman"/>
          <w:sz w:val="28"/>
          <w:szCs w:val="28"/>
        </w:rPr>
        <w:t xml:space="preserve"> - </w:t>
      </w:r>
      <w:r w:rsidR="003A1ADA" w:rsidRPr="003A1ADA">
        <w:rPr>
          <w:rFonts w:ascii="Times New Roman" w:hAnsi="Times New Roman" w:cs="Times New Roman"/>
          <w:sz w:val="24"/>
          <w:szCs w:val="24"/>
        </w:rPr>
        <w:t>разность между показанием</w:t>
      </w:r>
    </w:p>
    <w:p w:rsidR="003A1ADA" w:rsidRDefault="003A1ADA" w:rsidP="003A1AD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A1ADA">
        <w:rPr>
          <w:rFonts w:ascii="Times New Roman" w:hAnsi="Times New Roman" w:cs="Times New Roman"/>
          <w:sz w:val="24"/>
          <w:szCs w:val="24"/>
        </w:rPr>
        <w:t>средства измерений и известным опорным (действительным) значением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A1ADA">
        <w:rPr>
          <w:rFonts w:ascii="Times New Roman" w:hAnsi="Times New Roman" w:cs="Times New Roman"/>
          <w:sz w:val="24"/>
          <w:szCs w:val="24"/>
        </w:rPr>
        <w:t>величины.</w:t>
      </w:r>
    </w:p>
    <w:p w:rsidR="00A915BC" w:rsidRPr="00EB2449" w:rsidRDefault="00A915BC" w:rsidP="007C15A4">
      <w:pPr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Абсолютная погрешность </w:t>
      </w:r>
      <w:r w:rsidR="007C15A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средства </w:t>
      </w:r>
      <w:r w:rsidRPr="00EB2449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измерения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C15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–</w:t>
      </w:r>
      <w:r w:rsidRPr="00EB244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7C15A4" w:rsidRPr="007C15A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погрешность</w:t>
      </w:r>
      <w:r w:rsidR="007C15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C15A4" w:rsidRPr="007C15A4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средства измерений, выраженная в единицах измеряемой величины.</w:t>
      </w:r>
    </w:p>
    <w:p w:rsidR="007F5B1B" w:rsidRPr="00EB2449" w:rsidRDefault="00A915BC" w:rsidP="00A915BC">
      <w:pPr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Абсолютная погрешность описывается формулой:</w:t>
      </w:r>
    </w:p>
    <w:p w:rsidR="00A915BC" w:rsidRPr="00EB2449" w:rsidRDefault="00F31D6A" w:rsidP="00A915BC">
      <w:pPr>
        <w:spacing w:after="0"/>
        <w:ind w:firstLine="709"/>
        <w:jc w:val="center"/>
        <w:rPr>
          <w:rFonts w:ascii="Cambria Math" w:hAnsi="Cambria Math" w:cs="Times New Roman"/>
          <w:sz w:val="24"/>
          <w:szCs w:val="24"/>
          <w:oMath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</w:rPr>
            <m:t>∆</m:t>
          </m:r>
          <m:r>
            <w:rPr>
              <w:rFonts w:ascii="Cambria Math" w:hAnsi="Cambria Math" w:cs="Times New Roman"/>
              <w:sz w:val="24"/>
              <w:szCs w:val="24"/>
              <w:lang w:val="en-US"/>
            </w:rPr>
            <m:t>X</m:t>
          </m:r>
          <m:r>
            <w:rPr>
              <w:rFonts w:ascii="Cambria Math" w:hAnsi="Cambria Math" w:cs="Times New Roman"/>
              <w:sz w:val="24"/>
              <w:szCs w:val="24"/>
            </w:rPr>
            <m:t xml:space="preserve"> =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u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-X</m:t>
          </m:r>
        </m:oMath>
      </m:oMathPara>
    </w:p>
    <w:p w:rsidR="00C10A79" w:rsidRPr="00EB2449" w:rsidRDefault="00C10A79" w:rsidP="00C10A79">
      <w:pPr>
        <w:spacing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B2449">
        <w:rPr>
          <w:rFonts w:ascii="Times New Roman" w:hAnsi="Times New Roman" w:cs="Times New Roman"/>
          <w:i/>
          <w:sz w:val="24"/>
          <w:szCs w:val="24"/>
        </w:rPr>
        <w:t>где</w:t>
      </w:r>
      <w:r w:rsidRPr="00EB2449">
        <w:rPr>
          <w:rFonts w:ascii="Times New Roman" w:hAnsi="Times New Roman" w:cs="Times New Roman"/>
          <w:sz w:val="24"/>
          <w:szCs w:val="24"/>
        </w:rPr>
        <w:t xml:space="preserve"> 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∆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X</m:t>
        </m:r>
      </m:oMath>
      <w:r w:rsidRPr="00EB2449">
        <w:rPr>
          <w:rFonts w:ascii="Times New Roman" w:hAnsi="Times New Roman" w:cs="Times New Roman"/>
          <w:sz w:val="24"/>
          <w:szCs w:val="24"/>
        </w:rPr>
        <w:t xml:space="preserve"> </w:t>
      </w:r>
      <w:r w:rsidR="00F31D6A" w:rsidRPr="00EB2449">
        <w:rPr>
          <w:rFonts w:ascii="Times New Roman" w:hAnsi="Times New Roman" w:cs="Times New Roman"/>
          <w:sz w:val="24"/>
          <w:szCs w:val="24"/>
        </w:rPr>
        <w:t xml:space="preserve"> </w:t>
      </w:r>
      <w:r w:rsidRPr="00EB2449">
        <w:rPr>
          <w:rFonts w:ascii="Times New Roman" w:hAnsi="Times New Roman" w:cs="Times New Roman"/>
          <w:sz w:val="24"/>
          <w:szCs w:val="24"/>
        </w:rPr>
        <w:t xml:space="preserve"> – абсолютная погрешность;</w:t>
      </w:r>
    </w:p>
    <w:p w:rsidR="00C10A79" w:rsidRPr="00EB2449" w:rsidRDefault="00C10A79" w:rsidP="00C10A79">
      <w:pPr>
        <w:spacing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B2449">
        <w:rPr>
          <w:rFonts w:ascii="Times New Roman" w:hAnsi="Times New Roman" w:cs="Times New Roman"/>
          <w:sz w:val="24"/>
          <w:szCs w:val="24"/>
        </w:rPr>
        <w:t xml:space="preserve">      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u</m:t>
            </m:r>
          </m:sub>
        </m:sSub>
      </m:oMath>
      <w:r w:rsidRPr="00EB2449">
        <w:rPr>
          <w:rFonts w:ascii="Times New Roman" w:hAnsi="Times New Roman" w:cs="Times New Roman"/>
          <w:sz w:val="24"/>
          <w:szCs w:val="24"/>
        </w:rPr>
        <w:t xml:space="preserve">  </w:t>
      </w:r>
      <w:r w:rsidR="00F31D6A" w:rsidRPr="00EB2449">
        <w:rPr>
          <w:rFonts w:ascii="Times New Roman" w:hAnsi="Times New Roman" w:cs="Times New Roman"/>
          <w:sz w:val="24"/>
          <w:szCs w:val="24"/>
        </w:rPr>
        <w:t xml:space="preserve"> </w:t>
      </w:r>
      <w:r w:rsidRPr="00EB2449">
        <w:rPr>
          <w:rFonts w:ascii="Times New Roman" w:hAnsi="Times New Roman" w:cs="Times New Roman"/>
          <w:sz w:val="24"/>
          <w:szCs w:val="24"/>
        </w:rPr>
        <w:t>– измеренное значение;</w:t>
      </w:r>
    </w:p>
    <w:p w:rsidR="0048237E" w:rsidRPr="00EB2449" w:rsidRDefault="00C10A79" w:rsidP="0048237E">
      <w:pPr>
        <w:spacing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B2449">
        <w:rPr>
          <w:rFonts w:ascii="Times New Roman" w:hAnsi="Times New Roman" w:cs="Times New Roman"/>
          <w:sz w:val="24"/>
          <w:szCs w:val="24"/>
        </w:rPr>
        <w:t xml:space="preserve">      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X</m:t>
        </m:r>
      </m:oMath>
      <w:r w:rsidRPr="00EB2449">
        <w:rPr>
          <w:rFonts w:ascii="Times New Roman" w:hAnsi="Times New Roman" w:cs="Times New Roman"/>
          <w:sz w:val="24"/>
          <w:szCs w:val="24"/>
        </w:rPr>
        <w:t xml:space="preserve">  </w:t>
      </w:r>
      <w:r w:rsidR="00F31D6A" w:rsidRPr="00EB2449">
        <w:rPr>
          <w:rFonts w:ascii="Times New Roman" w:hAnsi="Times New Roman" w:cs="Times New Roman"/>
          <w:sz w:val="24"/>
          <w:szCs w:val="24"/>
        </w:rPr>
        <w:t xml:space="preserve"> </w:t>
      </w:r>
      <w:r w:rsidRPr="00EB2449">
        <w:rPr>
          <w:rFonts w:ascii="Times New Roman" w:hAnsi="Times New Roman" w:cs="Times New Roman"/>
          <w:sz w:val="24"/>
          <w:szCs w:val="24"/>
        </w:rPr>
        <w:t xml:space="preserve">  – истинное значение параметра.</w:t>
      </w:r>
    </w:p>
    <w:p w:rsidR="00C63BEE" w:rsidRPr="00C63BEE" w:rsidRDefault="00167D59" w:rsidP="00C63BEE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2449">
        <w:rPr>
          <w:rFonts w:ascii="Times New Roman" w:hAnsi="Times New Roman" w:cs="Times New Roman"/>
          <w:b/>
          <w:i/>
          <w:sz w:val="28"/>
          <w:szCs w:val="28"/>
        </w:rPr>
        <w:t xml:space="preserve">Относительная погрешность </w:t>
      </w:r>
      <w:r w:rsidR="00C63BEE">
        <w:rPr>
          <w:rFonts w:ascii="Times New Roman" w:hAnsi="Times New Roman" w:cs="Times New Roman"/>
          <w:b/>
          <w:i/>
          <w:sz w:val="28"/>
          <w:szCs w:val="28"/>
        </w:rPr>
        <w:t xml:space="preserve">средства </w:t>
      </w:r>
      <w:r w:rsidRPr="00EB2449">
        <w:rPr>
          <w:rFonts w:ascii="Times New Roman" w:hAnsi="Times New Roman" w:cs="Times New Roman"/>
          <w:b/>
          <w:i/>
          <w:sz w:val="28"/>
          <w:szCs w:val="28"/>
        </w:rPr>
        <w:t>измерения</w:t>
      </w:r>
      <w:r w:rsidRPr="00EB2449">
        <w:rPr>
          <w:rFonts w:ascii="Times New Roman" w:hAnsi="Times New Roman" w:cs="Times New Roman"/>
          <w:sz w:val="28"/>
          <w:szCs w:val="28"/>
        </w:rPr>
        <w:t xml:space="preserve"> </w:t>
      </w:r>
      <w:r w:rsidR="00C63BEE">
        <w:rPr>
          <w:rFonts w:ascii="Times New Roman" w:hAnsi="Times New Roman" w:cs="Times New Roman"/>
          <w:sz w:val="28"/>
          <w:szCs w:val="28"/>
        </w:rPr>
        <w:t>–</w:t>
      </w:r>
      <w:r w:rsidRPr="00EB2449">
        <w:rPr>
          <w:rFonts w:ascii="Times New Roman" w:hAnsi="Times New Roman" w:cs="Times New Roman"/>
          <w:sz w:val="28"/>
          <w:szCs w:val="28"/>
        </w:rPr>
        <w:t xml:space="preserve"> </w:t>
      </w:r>
      <w:r w:rsidR="00C63BEE" w:rsidRPr="00C63BEE">
        <w:rPr>
          <w:rFonts w:ascii="Times New Roman" w:hAnsi="Times New Roman" w:cs="Times New Roman"/>
          <w:sz w:val="24"/>
          <w:szCs w:val="24"/>
        </w:rPr>
        <w:t>погрешность</w:t>
      </w:r>
      <w:r w:rsidR="00C63BEE">
        <w:rPr>
          <w:rFonts w:ascii="Times New Roman" w:hAnsi="Times New Roman" w:cs="Times New Roman"/>
          <w:sz w:val="24"/>
          <w:szCs w:val="24"/>
        </w:rPr>
        <w:t xml:space="preserve"> </w:t>
      </w:r>
      <w:r w:rsidR="00C63BEE" w:rsidRPr="00C63BEE">
        <w:rPr>
          <w:rFonts w:ascii="Times New Roman" w:hAnsi="Times New Roman" w:cs="Times New Roman"/>
          <w:sz w:val="24"/>
          <w:szCs w:val="24"/>
        </w:rPr>
        <w:t>средства измерений, выраженная отношением абсолютной погрешности</w:t>
      </w:r>
      <w:r w:rsidR="00C63BEE">
        <w:rPr>
          <w:rFonts w:ascii="Times New Roman" w:hAnsi="Times New Roman" w:cs="Times New Roman"/>
          <w:sz w:val="24"/>
          <w:szCs w:val="24"/>
        </w:rPr>
        <w:t xml:space="preserve"> </w:t>
      </w:r>
      <w:r w:rsidR="00C63BEE" w:rsidRPr="00C63BEE">
        <w:rPr>
          <w:rFonts w:ascii="Times New Roman" w:hAnsi="Times New Roman" w:cs="Times New Roman"/>
          <w:sz w:val="24"/>
          <w:szCs w:val="24"/>
        </w:rPr>
        <w:t>средства измерений к опорному значению измеряемой</w:t>
      </w:r>
    </w:p>
    <w:p w:rsidR="00167D59" w:rsidRPr="00EB2449" w:rsidRDefault="00C63BEE" w:rsidP="00C63BEE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3BEE">
        <w:rPr>
          <w:rFonts w:ascii="Times New Roman" w:hAnsi="Times New Roman" w:cs="Times New Roman"/>
          <w:sz w:val="24"/>
          <w:szCs w:val="24"/>
        </w:rPr>
        <w:t>величины.</w:t>
      </w:r>
      <m:oMath>
        <m:r>
          <w:rPr>
            <w:rFonts w:ascii="Cambria Math" w:hAnsi="Cambria Math" w:cs="Times New Roman"/>
            <w:sz w:val="24"/>
            <w:szCs w:val="24"/>
          </w:rPr>
          <m:t>δ=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∆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u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-X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den>
        </m:f>
      </m:oMath>
    </w:p>
    <w:p w:rsidR="007A2604" w:rsidRPr="00EB2449" w:rsidRDefault="00660246" w:rsidP="00D259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Относительная погрешность</w:t>
      </w:r>
      <w:r w:rsidR="00D46667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отличи</w:t>
      </w:r>
      <w:r w:rsidR="00D25907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абсолютной, безразмерная величина и выражается в </w:t>
      </w:r>
      <w:r w:rsidR="0048237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%</w:t>
      </w:r>
      <w:r w:rsidR="0048237E"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B244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D4AA3" w:rsidRDefault="007A2604" w:rsidP="00CD4AA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2449">
        <w:rPr>
          <w:rFonts w:ascii="Times New Roman" w:hAnsi="Times New Roman" w:cs="Times New Roman"/>
          <w:b/>
          <w:i/>
          <w:sz w:val="28"/>
          <w:szCs w:val="28"/>
        </w:rPr>
        <w:t>Приведенная погрешность</w:t>
      </w:r>
      <w:r w:rsidR="00CD4AA3">
        <w:rPr>
          <w:rFonts w:ascii="Times New Roman" w:hAnsi="Times New Roman" w:cs="Times New Roman"/>
          <w:b/>
          <w:i/>
          <w:sz w:val="28"/>
          <w:szCs w:val="28"/>
        </w:rPr>
        <w:t xml:space="preserve"> (средства измерений)</w:t>
      </w:r>
      <w:r w:rsidRPr="00EB2449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CD4AA3">
        <w:rPr>
          <w:rFonts w:ascii="Times New Roman" w:hAnsi="Times New Roman" w:cs="Times New Roman"/>
          <w:b/>
          <w:sz w:val="28"/>
          <w:szCs w:val="28"/>
        </w:rPr>
        <w:t>–</w:t>
      </w:r>
      <w:r w:rsidRPr="00EB244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D4AA3" w:rsidRPr="00CD4AA3">
        <w:rPr>
          <w:rFonts w:ascii="Times New Roman" w:hAnsi="Times New Roman" w:cs="Times New Roman"/>
          <w:sz w:val="24"/>
          <w:szCs w:val="24"/>
        </w:rPr>
        <w:t>погрешность</w:t>
      </w:r>
      <w:r w:rsidR="00CD4AA3">
        <w:rPr>
          <w:rFonts w:ascii="Times New Roman" w:hAnsi="Times New Roman" w:cs="Times New Roman"/>
          <w:sz w:val="24"/>
          <w:szCs w:val="24"/>
        </w:rPr>
        <w:t xml:space="preserve"> </w:t>
      </w:r>
      <w:r w:rsidR="00CD4AA3" w:rsidRPr="00CD4AA3">
        <w:rPr>
          <w:rFonts w:ascii="Times New Roman" w:hAnsi="Times New Roman" w:cs="Times New Roman"/>
          <w:sz w:val="24"/>
          <w:szCs w:val="24"/>
        </w:rPr>
        <w:t>средства измерений, выраженная отношением абсолютной погрешности</w:t>
      </w:r>
      <w:r w:rsidR="00CD4AA3">
        <w:rPr>
          <w:rFonts w:ascii="Times New Roman" w:hAnsi="Times New Roman" w:cs="Times New Roman"/>
          <w:sz w:val="24"/>
          <w:szCs w:val="24"/>
        </w:rPr>
        <w:t xml:space="preserve"> </w:t>
      </w:r>
      <w:r w:rsidR="00CD4AA3" w:rsidRPr="00CD4AA3">
        <w:rPr>
          <w:rFonts w:ascii="Times New Roman" w:hAnsi="Times New Roman" w:cs="Times New Roman"/>
          <w:sz w:val="24"/>
          <w:szCs w:val="24"/>
        </w:rPr>
        <w:t>средства измерений к нормирующему значению величины.</w:t>
      </w:r>
    </w:p>
    <w:p w:rsidR="00C10A79" w:rsidRPr="00EB2449" w:rsidRDefault="003E4934" w:rsidP="00CD4AA3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</w:rPr>
            <m:t>γ=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 w:cs="Times New Roman"/>
                  <w:sz w:val="24"/>
                  <w:szCs w:val="24"/>
                </w:rPr>
                <m:t>∆</m:t>
              </m:r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X</m:t>
              </m:r>
            </m:num>
            <m:den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den>
          </m:f>
        </m:oMath>
      </m:oMathPara>
    </w:p>
    <w:p w:rsidR="0048237E" w:rsidRPr="00EB2449" w:rsidRDefault="00330F57" w:rsidP="0048237E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 w:rsidRPr="00EB2449">
        <w:rPr>
          <w:rFonts w:ascii="Times New Roman" w:hAnsi="Times New Roman" w:cs="Times New Roman"/>
          <w:sz w:val="24"/>
          <w:szCs w:val="24"/>
        </w:rPr>
        <w:t>Приведенная погрешность</w:t>
      </w:r>
      <w:r w:rsidRPr="00EB244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EB2449">
        <w:rPr>
          <w:rFonts w:ascii="Times New Roman" w:hAnsi="Times New Roman" w:cs="Times New Roman"/>
          <w:sz w:val="24"/>
          <w:szCs w:val="24"/>
        </w:rPr>
        <w:t xml:space="preserve">безразмерная величина, выраженная в </w:t>
      </w:r>
      <w:r w:rsidR="00D25907" w:rsidRPr="00EB2449">
        <w:rPr>
          <w:rFonts w:ascii="Times New Roman" w:hAnsi="Times New Roman" w:cs="Times New Roman"/>
          <w:sz w:val="24"/>
          <w:szCs w:val="24"/>
        </w:rPr>
        <w:t>«</w:t>
      </w:r>
      <w:r w:rsidRPr="00EB2449">
        <w:rPr>
          <w:rFonts w:ascii="Times New Roman" w:hAnsi="Times New Roman" w:cs="Times New Roman"/>
          <w:sz w:val="24"/>
          <w:szCs w:val="24"/>
        </w:rPr>
        <w:t>%</w:t>
      </w:r>
      <w:r w:rsidR="00D25907" w:rsidRPr="00EB2449">
        <w:rPr>
          <w:rFonts w:ascii="Times New Roman" w:hAnsi="Times New Roman" w:cs="Times New Roman"/>
          <w:sz w:val="24"/>
          <w:szCs w:val="24"/>
        </w:rPr>
        <w:t>»</w:t>
      </w:r>
      <w:r w:rsidRPr="00EB2449">
        <w:rPr>
          <w:rFonts w:ascii="Times New Roman" w:hAnsi="Times New Roman" w:cs="Times New Roman"/>
          <w:sz w:val="24"/>
          <w:szCs w:val="24"/>
        </w:rPr>
        <w:t>, она пропорциональна абсолютной погрешности.</w:t>
      </w:r>
    </w:p>
    <w:p w:rsidR="006361BA" w:rsidRPr="006361BA" w:rsidRDefault="0048237E" w:rsidP="006361BA">
      <w:pPr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Класс точности</w:t>
      </w:r>
      <w:r w:rsidRPr="00EB24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="006361BA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6361BA" w:rsidRPr="006361BA">
        <w:rPr>
          <w:rFonts w:ascii="Times New Roman" w:eastAsia="Times New Roman" w:hAnsi="Times New Roman" w:cs="Times New Roman"/>
          <w:sz w:val="24"/>
          <w:szCs w:val="24"/>
          <w:lang w:eastAsia="ru-RU"/>
        </w:rPr>
        <w:t>бобщенная характеристика данного типа</w:t>
      </w:r>
    </w:p>
    <w:p w:rsidR="006361BA" w:rsidRPr="006361BA" w:rsidRDefault="006361BA" w:rsidP="006361B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361BA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средств измерений, как правило, отражающая их уровень точности и выражаемая</w:t>
      </w:r>
    </w:p>
    <w:p w:rsidR="00475895" w:rsidRPr="00EB2449" w:rsidRDefault="006361BA" w:rsidP="006361B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6361BA">
        <w:rPr>
          <w:rFonts w:ascii="Times New Roman" w:eastAsia="Times New Roman" w:hAnsi="Times New Roman" w:cs="Times New Roman"/>
          <w:sz w:val="24"/>
          <w:szCs w:val="24"/>
          <w:lang w:eastAsia="ru-RU"/>
        </w:rPr>
        <w:t>точностными</w:t>
      </w:r>
      <w:proofErr w:type="spellEnd"/>
      <w:r w:rsidRPr="00636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характеристиками средств измерений.</w:t>
      </w:r>
    </w:p>
    <w:p w:rsidR="005D779D" w:rsidRPr="00EB2449" w:rsidRDefault="005D779D" w:rsidP="005D779D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</w:p>
    <w:p w:rsidR="00475895" w:rsidRPr="00EB2449" w:rsidRDefault="00475895" w:rsidP="00C61DF6">
      <w:pPr>
        <w:pStyle w:val="a4"/>
        <w:numPr>
          <w:ilvl w:val="0"/>
          <w:numId w:val="25"/>
        </w:numPr>
        <w:spacing w:before="0" w:beforeAutospacing="0" w:after="0" w:afterAutospacing="0"/>
        <w:ind w:right="180"/>
        <w:rPr>
          <w:b/>
          <w:sz w:val="28"/>
          <w:szCs w:val="28"/>
        </w:rPr>
      </w:pPr>
      <w:r w:rsidRPr="00EB2449">
        <w:rPr>
          <w:b/>
          <w:sz w:val="28"/>
          <w:szCs w:val="28"/>
        </w:rPr>
        <w:t xml:space="preserve">Организационные и нормативно-правовые основы обеспечения единства </w:t>
      </w:r>
      <w:proofErr w:type="gramStart"/>
      <w:r w:rsidRPr="00EB2449">
        <w:rPr>
          <w:b/>
          <w:sz w:val="28"/>
          <w:szCs w:val="28"/>
        </w:rPr>
        <w:t>измерений  (</w:t>
      </w:r>
      <w:proofErr w:type="gramEnd"/>
      <w:r w:rsidRPr="00EB2449">
        <w:rPr>
          <w:b/>
          <w:sz w:val="28"/>
          <w:szCs w:val="28"/>
        </w:rPr>
        <w:t>ОЕИ).</w:t>
      </w:r>
    </w:p>
    <w:p w:rsidR="009903B1" w:rsidRPr="00EB2449" w:rsidRDefault="009903B1" w:rsidP="009903B1">
      <w:pPr>
        <w:pStyle w:val="a4"/>
        <w:spacing w:before="180" w:beforeAutospacing="0" w:after="180" w:afterAutospacing="0"/>
        <w:ind w:right="180" w:firstLine="709"/>
        <w:rPr>
          <w:b/>
          <w:color w:val="000000"/>
          <w:sz w:val="28"/>
          <w:szCs w:val="28"/>
          <w:shd w:val="clear" w:color="auto" w:fill="FFFFFF"/>
        </w:rPr>
      </w:pPr>
      <w:r w:rsidRPr="00EB2449">
        <w:rPr>
          <w:b/>
          <w:color w:val="000000"/>
          <w:sz w:val="28"/>
          <w:szCs w:val="28"/>
          <w:shd w:val="clear" w:color="auto" w:fill="FFFFFF"/>
        </w:rPr>
        <w:t>Федеральный закон "Об обеспечении единства измерений"</w:t>
      </w:r>
      <w:r w:rsidR="009E2FF9" w:rsidRPr="00EB2449">
        <w:rPr>
          <w:b/>
          <w:color w:val="000000"/>
          <w:sz w:val="28"/>
          <w:szCs w:val="28"/>
          <w:shd w:val="clear" w:color="auto" w:fill="FFFFFF"/>
        </w:rPr>
        <w:t>.</w:t>
      </w:r>
    </w:p>
    <w:p w:rsidR="009E2FF9" w:rsidRPr="00EB2449" w:rsidRDefault="009903B1" w:rsidP="009E2FF9">
      <w:pPr>
        <w:pStyle w:val="a4"/>
        <w:spacing w:before="180" w:beforeAutospacing="0" w:after="180" w:afterAutospacing="0"/>
        <w:ind w:right="180" w:firstLine="709"/>
        <w:rPr>
          <w:color w:val="000000"/>
        </w:rPr>
      </w:pPr>
      <w:r w:rsidRPr="00EB2449">
        <w:rPr>
          <w:color w:val="000000"/>
        </w:rPr>
        <w:t>Глава 7. О</w:t>
      </w:r>
      <w:r w:rsidR="009E2FF9" w:rsidRPr="00EB2449">
        <w:rPr>
          <w:color w:val="000000"/>
        </w:rPr>
        <w:t>рганизационные</w:t>
      </w:r>
      <w:r w:rsidRPr="00EB2449">
        <w:rPr>
          <w:color w:val="000000"/>
        </w:rPr>
        <w:t xml:space="preserve"> О</w:t>
      </w:r>
      <w:r w:rsidR="009E2FF9" w:rsidRPr="00EB2449">
        <w:rPr>
          <w:color w:val="000000"/>
        </w:rPr>
        <w:t>сновы</w:t>
      </w:r>
      <w:r w:rsidRPr="00EB2449">
        <w:rPr>
          <w:color w:val="000000"/>
        </w:rPr>
        <w:t xml:space="preserve"> О</w:t>
      </w:r>
      <w:r w:rsidR="009E2FF9" w:rsidRPr="00EB2449">
        <w:rPr>
          <w:color w:val="000000"/>
        </w:rPr>
        <w:t>беспечения</w:t>
      </w:r>
      <w:r w:rsidRPr="00EB2449">
        <w:rPr>
          <w:color w:val="000000"/>
        </w:rPr>
        <w:t xml:space="preserve"> </w:t>
      </w:r>
      <w:r w:rsidR="009E2FF9" w:rsidRPr="00EB2449">
        <w:rPr>
          <w:color w:val="000000"/>
        </w:rPr>
        <w:t>Единства</w:t>
      </w:r>
      <w:r w:rsidRPr="00EB2449">
        <w:rPr>
          <w:color w:val="000000"/>
        </w:rPr>
        <w:t xml:space="preserve"> И</w:t>
      </w:r>
      <w:r w:rsidR="009E2FF9" w:rsidRPr="00EB2449">
        <w:rPr>
          <w:color w:val="000000"/>
        </w:rPr>
        <w:t>змерений.</w:t>
      </w:r>
    </w:p>
    <w:p w:rsidR="009903B1" w:rsidRPr="00EB2449" w:rsidRDefault="009903B1" w:rsidP="009E2FF9">
      <w:pPr>
        <w:pStyle w:val="a4"/>
        <w:spacing w:before="180" w:beforeAutospacing="0" w:after="180" w:afterAutospacing="0"/>
        <w:ind w:right="180" w:firstLine="709"/>
        <w:rPr>
          <w:color w:val="000000"/>
        </w:rPr>
      </w:pPr>
      <w:r w:rsidRPr="00EB2449">
        <w:rPr>
          <w:color w:val="000000"/>
        </w:rPr>
        <w:t xml:space="preserve">Статья 21. Федеральные органы исполнительной власти, государственные научные метрологические институты, государственные региональные центры метрологии, </w:t>
      </w:r>
      <w:r w:rsidRPr="00EB2449">
        <w:rPr>
          <w:color w:val="000000"/>
        </w:rPr>
        <w:lastRenderedPageBreak/>
        <w:t>метрологические службы, организации, осуществляющие деятельность по обеспечению единства измерений.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1.</w:t>
      </w:r>
      <w:r w:rsidRPr="00EB2449">
        <w:rPr>
          <w:color w:val="000000"/>
        </w:rPr>
        <w:t xml:space="preserve"> Деятельность по обеспечению единства измерений основывается на законодательстве Российской Федерации об обеспечении единства измерений и осуществляется: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1)</w:t>
      </w:r>
      <w:r w:rsidRPr="00EB2449">
        <w:rPr>
          <w:color w:val="000000"/>
        </w:rPr>
        <w:t xml:space="preserve"> федеральными</w:t>
      </w:r>
      <w:r w:rsidRPr="00EB2449">
        <w:rPr>
          <w:rStyle w:val="apple-converted-space"/>
          <w:color w:val="000000"/>
        </w:rPr>
        <w:t> </w:t>
      </w:r>
      <w:hyperlink r:id="rId8" w:tooltip="Ссылка на список документов" w:history="1">
        <w:r w:rsidRPr="00EB2449">
          <w:rPr>
            <w:rStyle w:val="ab"/>
            <w:color w:val="auto"/>
            <w:u w:val="none"/>
          </w:rPr>
          <w:t>органами</w:t>
        </w:r>
      </w:hyperlink>
      <w:r w:rsidRPr="00EB2449">
        <w:rPr>
          <w:rStyle w:val="apple-converted-space"/>
        </w:rPr>
        <w:t> </w:t>
      </w:r>
      <w:r w:rsidRPr="00EB2449">
        <w:rPr>
          <w:color w:val="000000"/>
        </w:rPr>
        <w:t>исполнительной власти, осуществляющими функции по выработке государственной политики и нормативно-правовому регулированию, оказанию государственных услуг, управлению государственным имуществом в области обеспечения единства измерений и федеральному государственному метрологическому надзору;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2)</w:t>
      </w:r>
      <w:r w:rsidRPr="00EB2449">
        <w:rPr>
          <w:color w:val="000000"/>
        </w:rPr>
        <w:t xml:space="preserve"> подведомственными федеральному органу исполнительной власти, осуществляющему функции по оказанию государственных услуг и управлению государственным имуществом в области обеспечения единства измерений, государственными научными метрологическими институтами и государственными региональными центрами метрологии;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3)</w:t>
      </w:r>
      <w:r w:rsidRPr="00EB2449">
        <w:rPr>
          <w:color w:val="000000"/>
        </w:rPr>
        <w:t xml:space="preserve"> Государственной службой времени, частоты и определения параметров вращения Земли, Государственной службой стандартных справочных данных о физических константах и свойствах веществ и материалов, Государственной службой стандартных образцов состава и свойств веществ и материалов, руководство которыми осуществляет федеральный орган исполнительной власти, осуществляющий функции по оказанию государственных услуг и управлению государственным имуществом в области обеспечения единства измерений;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4)</w:t>
      </w:r>
      <w:r w:rsidRPr="00EB2449">
        <w:rPr>
          <w:color w:val="000000"/>
        </w:rPr>
        <w:t xml:space="preserve"> метрологическими службами, в том числе аккредитованными в соответствии с законодательством Российской Федерации об аккредитации в национальной системе аккредитации юридическими лицами и индивидуальными предпринимателями.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2.</w:t>
      </w:r>
      <w:r w:rsidRPr="00EB2449">
        <w:rPr>
          <w:color w:val="000000"/>
        </w:rPr>
        <w:t xml:space="preserve"> Основными задачами федеральных органов исполнительной власти, осуществляющих функции по выработке государственной политики и нормативно-правовому регулированию, оказанию государственных услуг, управлению государственным имуществом в области обеспечения единства измерений и государственному метрологическому надзору, являются: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1)</w:t>
      </w:r>
      <w:r w:rsidRPr="00EB2449">
        <w:rPr>
          <w:color w:val="000000"/>
        </w:rPr>
        <w:t xml:space="preserve"> разработка государственной политики и нормативно-правовое регулирование в области обеспечения единства измерений, а также координация деятельности по нормативно-правовому регулированию в данной области;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2)</w:t>
      </w:r>
      <w:r w:rsidRPr="00EB2449">
        <w:rPr>
          <w:color w:val="000000"/>
        </w:rPr>
        <w:t xml:space="preserve"> организация взаимодействия с органами государственной власти иностранных государств и международными организациями в области обеспечения единства измерений;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3)</w:t>
      </w:r>
      <w:r w:rsidRPr="00EB2449">
        <w:rPr>
          <w:color w:val="000000"/>
        </w:rPr>
        <w:t xml:space="preserve"> реализация государственной политики в области обеспечения единства измерений;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4)</w:t>
      </w:r>
      <w:r w:rsidRPr="00EB2449">
        <w:rPr>
          <w:color w:val="000000"/>
        </w:rPr>
        <w:t xml:space="preserve"> координация деятельности по реализации государственной политики в области обеспечения единства измерений;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5)</w:t>
      </w:r>
      <w:r w:rsidRPr="00EB2449">
        <w:rPr>
          <w:color w:val="000000"/>
        </w:rPr>
        <w:t xml:space="preserve"> осуществление федерального государственного метрологического надзора и координация деятельности по его осуществлению.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3.</w:t>
      </w:r>
      <w:r w:rsidRPr="00EB2449">
        <w:rPr>
          <w:color w:val="000000"/>
        </w:rPr>
        <w:t xml:space="preserve"> Распределение полномочий между федеральными органами исполнительной власти, осуществляющими функции по выработке государственной политики и нормативно-правовому регулированию, оказанию государственных услуг, управлению государственным имуществом в области обеспечения единства измерений и федеральному государственному метрологическому надзору, осуществляет Правительство Российской Федерации.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4.</w:t>
      </w:r>
      <w:r w:rsidRPr="00EB2449">
        <w:rPr>
          <w:color w:val="000000"/>
        </w:rPr>
        <w:t xml:space="preserve"> Основными задачами государственных научных метрологических институтов являются: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1)</w:t>
      </w:r>
      <w:r w:rsidRPr="00EB2449">
        <w:rPr>
          <w:color w:val="000000"/>
        </w:rPr>
        <w:t xml:space="preserve"> проведение фундаментальных и прикладных научных исследований, экспериментальных разработок и осуществление научно-технической деятельности в области обеспечения единства измерений;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lastRenderedPageBreak/>
        <w:t>2)</w:t>
      </w:r>
      <w:r w:rsidRPr="00EB2449">
        <w:rPr>
          <w:color w:val="000000"/>
        </w:rPr>
        <w:t xml:space="preserve"> разработка, совершенствование, содержание, сличение и применение государственных первичных эталонов единиц величин;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3)</w:t>
      </w:r>
      <w:r w:rsidRPr="00EB2449">
        <w:rPr>
          <w:color w:val="000000"/>
        </w:rPr>
        <w:t xml:space="preserve"> передача единиц величин от государственных первичных эталонов единиц величин;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4)</w:t>
      </w:r>
      <w:r w:rsidRPr="00EB2449">
        <w:rPr>
          <w:color w:val="000000"/>
        </w:rPr>
        <w:t xml:space="preserve"> участие в разработке проектов нормативных документов в области обеспечения единства измерений;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5)</w:t>
      </w:r>
      <w:r w:rsidRPr="00EB2449">
        <w:rPr>
          <w:color w:val="000000"/>
        </w:rPr>
        <w:t xml:space="preserve"> проведение обязательной метрологической экспертизы содержащихся в проектах нормативных правовых актов Российской Федерации требований к измерениям, стандартным образцам и средствам измерений;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6)</w:t>
      </w:r>
      <w:r w:rsidRPr="00EB2449">
        <w:rPr>
          <w:color w:val="000000"/>
        </w:rPr>
        <w:t xml:space="preserve"> создание и ведение Федерального информационного фонда по обеспечению единства измерений и предоставление содержащихся в нем документов и сведений;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7)</w:t>
      </w:r>
      <w:r w:rsidRPr="00EB2449">
        <w:rPr>
          <w:color w:val="000000"/>
        </w:rPr>
        <w:t xml:space="preserve"> участие в международном сотрудничестве в области метрологии.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5.</w:t>
      </w:r>
      <w:r w:rsidRPr="00EB2449">
        <w:rPr>
          <w:color w:val="000000"/>
        </w:rPr>
        <w:t xml:space="preserve"> Государственные научные метрологические институты могут также выполнять иные работы и (или) оказывать иные услуги по обеспечению единства измерений.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6.</w:t>
      </w:r>
      <w:r w:rsidRPr="00EB2449">
        <w:rPr>
          <w:color w:val="000000"/>
        </w:rPr>
        <w:t xml:space="preserve"> Основными задачами государственных региональных центров метрологии являются: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1)</w:t>
      </w:r>
      <w:r w:rsidRPr="00EB2449">
        <w:rPr>
          <w:color w:val="000000"/>
        </w:rPr>
        <w:t xml:space="preserve"> проведение поверки средств измерений в соответствии с установленной областью аккредитации;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i/>
          <w:color w:val="000000"/>
        </w:rPr>
        <w:t>2)</w:t>
      </w:r>
      <w:r w:rsidRPr="00EB2449">
        <w:rPr>
          <w:color w:val="000000"/>
        </w:rPr>
        <w:t xml:space="preserve"> совершенствование, содержание и применение государственных эталонов единиц величин, используемых для обеспечения </w:t>
      </w:r>
      <w:proofErr w:type="spellStart"/>
      <w:r w:rsidRPr="00EB2449">
        <w:rPr>
          <w:color w:val="000000"/>
        </w:rPr>
        <w:t>прослеживаемости</w:t>
      </w:r>
      <w:proofErr w:type="spellEnd"/>
      <w:r w:rsidRPr="00EB2449">
        <w:rPr>
          <w:color w:val="000000"/>
        </w:rPr>
        <w:t xml:space="preserve"> других эталонов единиц величин и средств измерений к государственным первичным эталонам единиц величин.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7.</w:t>
      </w:r>
      <w:r w:rsidRPr="00EB2449">
        <w:rPr>
          <w:color w:val="000000"/>
        </w:rPr>
        <w:t xml:space="preserve"> Государственные региональные центры метрологии могут также выполнять иные работы и (или) оказывать иные услуги по обеспечению единства измерений.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8.</w:t>
      </w:r>
      <w:r w:rsidRPr="00EB2449">
        <w:rPr>
          <w:color w:val="000000"/>
        </w:rPr>
        <w:t xml:space="preserve"> Государственная служба времени, частоты и определения параметров вращения Земли осуществляет научно-техническую и метрологическую деятельность по воспроизведению национальной шкалы времени и эталонных частот, по определению параметров вращения Земли, а также по обеспечению потребности государства в эталонных сигналах времени и частоты, в информации о параметрах вращения Земли и </w:t>
      </w:r>
      <w:proofErr w:type="gramStart"/>
      <w:r w:rsidRPr="00EB2449">
        <w:rPr>
          <w:color w:val="000000"/>
        </w:rPr>
        <w:t>точном значении московского времени</w:t>
      </w:r>
      <w:proofErr w:type="gramEnd"/>
      <w:r w:rsidRPr="00EB2449">
        <w:rPr>
          <w:color w:val="000000"/>
        </w:rPr>
        <w:t xml:space="preserve"> и календарной дате.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9.</w:t>
      </w:r>
      <w:r w:rsidRPr="00EB2449">
        <w:rPr>
          <w:color w:val="000000"/>
        </w:rPr>
        <w:t xml:space="preserve"> Государственная служба стандартных образцов состава и свойств веществ и материалов осуществляет деятельность по разработке, испытанию и внедрению стандартных образцов состава и свойств веществ и материалов в целях обеспечения единства измерений на основе применения указанных стандартных образцов, а также по ведению соответствующих разделов Федерального информационного фонда по обеспечению единства измерений.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10.</w:t>
      </w:r>
      <w:r w:rsidRPr="00EB2449">
        <w:rPr>
          <w:color w:val="000000"/>
        </w:rPr>
        <w:t xml:space="preserve"> Государственная служба стандартных справочных данных о физических константах и свойствах веществ и материалов осуществляет деятельность по разработке и внедрению стандартных справочных данных о физических константах и свойствах веществ и материалов в науке и технике в целях обеспечения единства измерений на основе применения указанных стандартных справочных данных, а также по ведению соответствующих разделов Федерального информационного фонда по обеспечению единства измерений.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11.</w:t>
      </w:r>
      <w:r w:rsidRPr="00EB2449">
        <w:rPr>
          <w:color w:val="000000"/>
        </w:rPr>
        <w:t xml:space="preserve"> Государственная служба времени, частоты и определения параметров вращения Земли, Государственная служба стандартных справочных данных о физических константах и свойствах веществ и материалов, Государственная служба стандартных образцов состава и свойств веществ и материалов осуществляют деятельность в соответствии с</w:t>
      </w:r>
      <w:r w:rsidRPr="00EB2449">
        <w:rPr>
          <w:rStyle w:val="apple-converted-space"/>
          <w:color w:val="000000"/>
        </w:rPr>
        <w:t> </w:t>
      </w:r>
      <w:hyperlink r:id="rId9" w:tooltip="Ссылка на список документов" w:history="1">
        <w:r w:rsidRPr="00EB2449">
          <w:rPr>
            <w:rStyle w:val="ab"/>
            <w:color w:val="auto"/>
            <w:u w:val="none"/>
          </w:rPr>
          <w:t>положениями</w:t>
        </w:r>
      </w:hyperlink>
      <w:r w:rsidRPr="00EB2449">
        <w:rPr>
          <w:rStyle w:val="apple-converted-space"/>
        </w:rPr>
        <w:t> </w:t>
      </w:r>
      <w:r w:rsidRPr="00EB2449">
        <w:rPr>
          <w:color w:val="000000"/>
        </w:rPr>
        <w:t>о них, утверждаемыми Правительством Российской Федерации.</w:t>
      </w:r>
    </w:p>
    <w:p w:rsidR="00016363" w:rsidRPr="00EB2449" w:rsidRDefault="00016363" w:rsidP="00016363">
      <w:pPr>
        <w:pStyle w:val="a4"/>
        <w:shd w:val="clear" w:color="auto" w:fill="FFFFFF"/>
        <w:spacing w:before="0" w:beforeAutospacing="0" w:after="0" w:afterAutospacing="0" w:line="276" w:lineRule="auto"/>
        <w:ind w:firstLine="390"/>
        <w:jc w:val="both"/>
        <w:rPr>
          <w:color w:val="000000"/>
        </w:rPr>
      </w:pPr>
      <w:r w:rsidRPr="00EB2449">
        <w:rPr>
          <w:color w:val="000000"/>
        </w:rPr>
        <w:t>Статья 22. Метрологические службы федеральных органов исполнительной власти</w:t>
      </w:r>
      <w:r w:rsidR="00B60A50" w:rsidRPr="00EB2449">
        <w:rPr>
          <w:color w:val="000000"/>
        </w:rPr>
        <w:t>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lastRenderedPageBreak/>
        <w:t>1.</w:t>
      </w:r>
      <w:r w:rsidRPr="00EB2449">
        <w:rPr>
          <w:color w:val="000000"/>
        </w:rPr>
        <w:t xml:space="preserve"> Федеральные органы исполнительной власти, осуществляющие функции в областях деятельности, указанных в</w:t>
      </w:r>
      <w:r w:rsidRPr="00EB2449">
        <w:rPr>
          <w:rStyle w:val="apple-converted-space"/>
          <w:color w:val="000000"/>
        </w:rPr>
        <w:t> </w:t>
      </w:r>
      <w:hyperlink r:id="rId10" w:anchor="p35" w:tooltip="Ссылка на текущий документ" w:history="1">
        <w:r w:rsidRPr="00EB2449">
          <w:rPr>
            <w:rStyle w:val="ab"/>
            <w:color w:val="auto"/>
            <w:u w:val="none"/>
          </w:rPr>
          <w:t>частях 3</w:t>
        </w:r>
      </w:hyperlink>
      <w:r w:rsidRPr="00EB2449">
        <w:rPr>
          <w:rStyle w:val="apple-converted-space"/>
          <w:color w:val="000000"/>
        </w:rPr>
        <w:t> </w:t>
      </w:r>
      <w:r w:rsidRPr="00EB2449">
        <w:rPr>
          <w:color w:val="000000"/>
        </w:rPr>
        <w:t>и</w:t>
      </w:r>
      <w:r w:rsidRPr="00EB2449">
        <w:rPr>
          <w:rStyle w:val="apple-converted-space"/>
          <w:color w:val="000000"/>
        </w:rPr>
        <w:t> </w:t>
      </w:r>
      <w:hyperlink r:id="rId11" w:anchor="p55" w:tooltip="Ссылка на текущий документ" w:history="1">
        <w:r w:rsidRPr="00EB2449">
          <w:rPr>
            <w:rStyle w:val="ab"/>
            <w:color w:val="auto"/>
            <w:u w:val="none"/>
          </w:rPr>
          <w:t>4 статьи 1</w:t>
        </w:r>
      </w:hyperlink>
      <w:r w:rsidRPr="00EB2449">
        <w:rPr>
          <w:rStyle w:val="apple-converted-space"/>
          <w:color w:val="000000"/>
        </w:rPr>
        <w:t> </w:t>
      </w:r>
      <w:r w:rsidRPr="00EB2449">
        <w:rPr>
          <w:color w:val="000000"/>
        </w:rPr>
        <w:t>настоящего Федерального закона, создают в установленном порядке метрологические службы и (или) определяют должностных лиц в целях организации деятельности по обеспечению единства измерений в пределах своей компетенции.</w:t>
      </w:r>
    </w:p>
    <w:p w:rsidR="00016363" w:rsidRPr="00EB2449" w:rsidRDefault="00016363" w:rsidP="009E2FF9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EB2449">
        <w:rPr>
          <w:b/>
          <w:color w:val="000000"/>
        </w:rPr>
        <w:t>2.</w:t>
      </w:r>
      <w:r w:rsidRPr="00EB2449">
        <w:rPr>
          <w:color w:val="000000"/>
        </w:rPr>
        <w:t xml:space="preserve"> Права и обязанности метрологических служб федеральных органов исполнительной власти, порядок организации и координации их деятельности определяются положениями о метрологических службах, утверждаемыми руководителями федеральных органов исполнительной власти, создавших метрологические службы, по согласованию с федеральным органом исполнительной власти, осуществляющим функции по выработке государственной политики и нормативно-правовому регулированию в области обеспечения единства измерений.</w:t>
      </w:r>
    </w:p>
    <w:p w:rsidR="003522EA" w:rsidRDefault="003522EA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3522EA" w:rsidRDefault="003522EA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3522EA" w:rsidRDefault="003522EA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3522EA" w:rsidRDefault="003522EA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3522EA" w:rsidRDefault="003522EA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3522EA" w:rsidRDefault="003522EA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3522EA" w:rsidRDefault="003522EA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3522EA" w:rsidRDefault="003522EA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3522EA" w:rsidRDefault="003522EA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3522EA" w:rsidRDefault="003522EA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8D0681" w:rsidRDefault="008D0681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8D0681" w:rsidRDefault="008D0681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8D0681" w:rsidRDefault="008D0681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8D0681" w:rsidRDefault="008D0681" w:rsidP="002431F6">
      <w:pPr>
        <w:pStyle w:val="a4"/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</w:p>
    <w:p w:rsidR="000E45C7" w:rsidRDefault="00174991" w:rsidP="00C61DF6">
      <w:pPr>
        <w:pStyle w:val="a4"/>
        <w:numPr>
          <w:ilvl w:val="0"/>
          <w:numId w:val="25"/>
        </w:numPr>
        <w:spacing w:before="180" w:beforeAutospacing="0" w:after="180" w:afterAutospacing="0"/>
        <w:ind w:right="180"/>
        <w:rPr>
          <w:rFonts w:cs="Arial"/>
          <w:b/>
          <w:sz w:val="28"/>
          <w:szCs w:val="28"/>
        </w:rPr>
      </w:pPr>
      <w:r w:rsidRPr="00174991">
        <w:rPr>
          <w:rFonts w:cs="Arial"/>
          <w:b/>
          <w:sz w:val="28"/>
          <w:szCs w:val="28"/>
        </w:rPr>
        <w:t>Организация работ по ОЕИ на предприятии</w:t>
      </w:r>
      <w:r>
        <w:rPr>
          <w:rFonts w:cs="Arial"/>
          <w:b/>
          <w:sz w:val="28"/>
          <w:szCs w:val="28"/>
        </w:rPr>
        <w:t>.</w:t>
      </w:r>
    </w:p>
    <w:p w:rsidR="000C187A" w:rsidRPr="00EB2449" w:rsidRDefault="000C187A" w:rsidP="00EB2449">
      <w:pPr>
        <w:spacing w:after="0" w:line="240" w:lineRule="auto"/>
        <w:ind w:firstLine="709"/>
        <w:jc w:val="center"/>
        <w:rPr>
          <w:rFonts w:ascii="Times New Roman" w:eastAsia="Times New Roman" w:hAnsi="Times New Roman" w:cs="Arial"/>
          <w:sz w:val="28"/>
          <w:szCs w:val="28"/>
          <w:lang w:eastAsia="ru-RU"/>
        </w:rPr>
      </w:pPr>
      <w:proofErr w:type="gramStart"/>
      <w:r w:rsidRPr="00EB2449">
        <w:rPr>
          <w:rFonts w:ascii="Times New Roman" w:eastAsia="Times New Roman" w:hAnsi="Times New Roman" w:cs="Arial"/>
          <w:sz w:val="28"/>
          <w:szCs w:val="28"/>
          <w:lang w:eastAsia="ru-RU"/>
        </w:rPr>
        <w:t>Структура  метрологической</w:t>
      </w:r>
      <w:proofErr w:type="gramEnd"/>
      <w:r w:rsidRPr="00EB2449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 службы предприятия</w:t>
      </w:r>
    </w:p>
    <w:p w:rsidR="00174991" w:rsidRPr="00EB2449" w:rsidRDefault="000C187A" w:rsidP="00EB244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2449">
        <w:rPr>
          <w:rFonts w:ascii="Times New Roman" w:eastAsia="Times New Roman" w:hAnsi="Times New Roman" w:cs="Arial"/>
          <w:sz w:val="28"/>
          <w:szCs w:val="28"/>
          <w:lang w:eastAsia="ru-RU"/>
        </w:rPr>
        <w:t>ООО ИК «СИБИНТЕК» выстроена по следующей схеме (рис.1):</w:t>
      </w:r>
    </w:p>
    <w:p w:rsidR="003522EA" w:rsidRPr="003522EA" w:rsidRDefault="003522EA" w:rsidP="003522EA">
      <w:pPr>
        <w:pStyle w:val="a4"/>
        <w:spacing w:before="180" w:beforeAutospacing="0" w:after="180" w:afterAutospacing="0"/>
        <w:ind w:right="180"/>
        <w:jc w:val="center"/>
        <w:rPr>
          <w:noProof/>
          <w:color w:val="343434"/>
          <w:sz w:val="28"/>
          <w:szCs w:val="28"/>
        </w:rPr>
      </w:pPr>
      <w:r>
        <w:rPr>
          <w:noProof/>
          <w:color w:val="343434"/>
          <w:sz w:val="28"/>
          <w:szCs w:val="28"/>
        </w:rPr>
        <w:lastRenderedPageBreak/>
        <w:drawing>
          <wp:inline distT="0" distB="0" distL="0" distR="0" wp14:anchorId="673B8266" wp14:editId="7106656F">
            <wp:extent cx="4682329" cy="3347049"/>
            <wp:effectExtent l="0" t="0" r="4445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sharpenSoften amount="50000"/>
                              </a14:imgEffect>
                              <a14:imgEffect>
                                <a14:saturation sat="0"/>
                              </a14:imgEffect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4034" cy="3348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87A" w:rsidRPr="00EB2449" w:rsidRDefault="000C187A" w:rsidP="000C187A">
      <w:pPr>
        <w:keepNext/>
        <w:spacing w:after="0" w:line="240" w:lineRule="auto"/>
        <w:ind w:right="-1" w:firstLine="709"/>
        <w:jc w:val="both"/>
        <w:outlineLvl w:val="1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EB244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Положение </w:t>
      </w:r>
      <w:r w:rsidRPr="00EB244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об участке по ремонту средств измерений цеха метрологического обеспечения (УТО УУ цеха МО)</w:t>
      </w:r>
      <w:r w:rsidRPr="00EB244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ООО ИК «СИБИНТЕК».</w:t>
      </w:r>
    </w:p>
    <w:p w:rsidR="000C187A" w:rsidRPr="00EB2449" w:rsidRDefault="000C187A" w:rsidP="00D11C6D">
      <w:pPr>
        <w:pStyle w:val="1"/>
        <w:keepLines/>
        <w:numPr>
          <w:ilvl w:val="0"/>
          <w:numId w:val="7"/>
        </w:numPr>
        <w:tabs>
          <w:tab w:val="clear" w:pos="57"/>
          <w:tab w:val="num" w:pos="360"/>
          <w:tab w:val="num" w:pos="397"/>
          <w:tab w:val="left" w:pos="567"/>
        </w:tabs>
        <w:spacing w:after="60"/>
        <w:ind w:left="357" w:right="0" w:hanging="357"/>
        <w:jc w:val="both"/>
        <w:rPr>
          <w:bCs/>
          <w:caps/>
          <w:kern w:val="28"/>
          <w:sz w:val="24"/>
          <w:szCs w:val="24"/>
        </w:rPr>
      </w:pPr>
      <w:bookmarkStart w:id="0" w:name="_Toc5529735"/>
      <w:bookmarkStart w:id="1" w:name="_Toc15126557"/>
      <w:bookmarkStart w:id="2" w:name="_Toc15126624"/>
      <w:bookmarkStart w:id="3" w:name="_Toc19863897"/>
      <w:bookmarkStart w:id="4" w:name="_Toc118089143"/>
      <w:bookmarkStart w:id="5" w:name="_Toc200336514"/>
      <w:r w:rsidRPr="00EB2449">
        <w:rPr>
          <w:bCs/>
          <w:caps/>
          <w:kern w:val="28"/>
          <w:sz w:val="24"/>
          <w:szCs w:val="24"/>
        </w:rPr>
        <w:t>Общие положения</w:t>
      </w:r>
      <w:bookmarkEnd w:id="0"/>
      <w:bookmarkEnd w:id="1"/>
      <w:bookmarkEnd w:id="2"/>
      <w:bookmarkEnd w:id="3"/>
      <w:bookmarkEnd w:id="4"/>
      <w:bookmarkEnd w:id="5"/>
    </w:p>
    <w:tbl>
      <w:tblPr>
        <w:tblW w:w="1010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30"/>
        <w:gridCol w:w="7773"/>
      </w:tblGrid>
      <w:tr w:rsidR="000C187A" w:rsidRPr="00EB2449" w:rsidTr="000C187A">
        <w:trPr>
          <w:trHeight w:val="343"/>
        </w:trPr>
        <w:tc>
          <w:tcPr>
            <w:tcW w:w="2330" w:type="dxa"/>
            <w:shd w:val="clear" w:color="auto" w:fill="D9D9D9"/>
          </w:tcPr>
          <w:p w:rsidR="000C187A" w:rsidRPr="00EB2449" w:rsidRDefault="000C187A" w:rsidP="00311FB6">
            <w:pPr>
              <w:pStyle w:val="af"/>
              <w:ind w:left="48" w:firstLine="0"/>
              <w:rPr>
                <w:b/>
                <w:i/>
                <w:sz w:val="24"/>
                <w:szCs w:val="24"/>
              </w:rPr>
            </w:pPr>
            <w:r w:rsidRPr="00EB2449">
              <w:rPr>
                <w:b/>
                <w:i/>
                <w:sz w:val="24"/>
                <w:szCs w:val="24"/>
              </w:rPr>
              <w:t>Наименование</w:t>
            </w:r>
          </w:p>
        </w:tc>
        <w:tc>
          <w:tcPr>
            <w:tcW w:w="7773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z w:val="24"/>
                <w:szCs w:val="24"/>
              </w:rPr>
              <w:t xml:space="preserve">Участок технического обслуживания узлов учёта. </w:t>
            </w:r>
          </w:p>
        </w:tc>
      </w:tr>
      <w:tr w:rsidR="000C187A" w:rsidRPr="00EB2449" w:rsidTr="000C187A">
        <w:trPr>
          <w:trHeight w:val="270"/>
        </w:trPr>
        <w:tc>
          <w:tcPr>
            <w:tcW w:w="2330" w:type="dxa"/>
            <w:shd w:val="clear" w:color="auto" w:fill="D9D9D9"/>
          </w:tcPr>
          <w:p w:rsidR="000C187A" w:rsidRPr="00EB2449" w:rsidRDefault="000C187A" w:rsidP="00311FB6">
            <w:pPr>
              <w:pStyle w:val="af"/>
              <w:ind w:left="48" w:firstLine="0"/>
              <w:rPr>
                <w:b/>
                <w:i/>
                <w:sz w:val="24"/>
                <w:szCs w:val="24"/>
              </w:rPr>
            </w:pPr>
            <w:r w:rsidRPr="00EB2449">
              <w:rPr>
                <w:b/>
                <w:i/>
                <w:sz w:val="24"/>
                <w:szCs w:val="24"/>
              </w:rPr>
              <w:t>Сокращенное название</w:t>
            </w:r>
          </w:p>
        </w:tc>
        <w:tc>
          <w:tcPr>
            <w:tcW w:w="7773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z w:val="24"/>
                <w:szCs w:val="24"/>
              </w:rPr>
              <w:t xml:space="preserve">УТО УУ </w:t>
            </w:r>
          </w:p>
        </w:tc>
      </w:tr>
      <w:tr w:rsidR="000C187A" w:rsidRPr="00EB2449" w:rsidTr="000C187A">
        <w:trPr>
          <w:trHeight w:val="270"/>
        </w:trPr>
        <w:tc>
          <w:tcPr>
            <w:tcW w:w="2330" w:type="dxa"/>
            <w:shd w:val="clear" w:color="auto" w:fill="D9D9D9"/>
          </w:tcPr>
          <w:p w:rsidR="000C187A" w:rsidRPr="00EB2449" w:rsidRDefault="000C187A" w:rsidP="00311FB6">
            <w:pPr>
              <w:pStyle w:val="af"/>
              <w:ind w:left="48" w:firstLine="0"/>
              <w:rPr>
                <w:b/>
                <w:i/>
                <w:sz w:val="24"/>
                <w:szCs w:val="24"/>
              </w:rPr>
            </w:pPr>
            <w:r w:rsidRPr="00EB2449">
              <w:rPr>
                <w:b/>
                <w:i/>
                <w:sz w:val="24"/>
                <w:szCs w:val="24"/>
              </w:rPr>
              <w:t>Статус подразделения</w:t>
            </w:r>
          </w:p>
        </w:tc>
        <w:tc>
          <w:tcPr>
            <w:tcW w:w="7773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iCs/>
                <w:sz w:val="24"/>
                <w:szCs w:val="24"/>
              </w:rPr>
              <w:t>Является самостоятельным структурным подразделением  предприятия, входящим в  состав  цеха метрологического обеспечения.</w:t>
            </w:r>
          </w:p>
        </w:tc>
      </w:tr>
      <w:tr w:rsidR="000C187A" w:rsidRPr="00EB2449" w:rsidTr="000C187A">
        <w:trPr>
          <w:trHeight w:val="270"/>
        </w:trPr>
        <w:tc>
          <w:tcPr>
            <w:tcW w:w="2330" w:type="dxa"/>
            <w:shd w:val="clear" w:color="auto" w:fill="D9D9D9"/>
          </w:tcPr>
          <w:p w:rsidR="000C187A" w:rsidRPr="00EB2449" w:rsidRDefault="000C187A" w:rsidP="00311FB6">
            <w:pPr>
              <w:pStyle w:val="af"/>
              <w:ind w:left="48" w:firstLine="0"/>
              <w:rPr>
                <w:b/>
                <w:i/>
                <w:sz w:val="24"/>
                <w:szCs w:val="24"/>
              </w:rPr>
            </w:pPr>
            <w:r w:rsidRPr="00EB2449">
              <w:rPr>
                <w:b/>
                <w:i/>
                <w:sz w:val="24"/>
                <w:szCs w:val="24"/>
              </w:rPr>
              <w:t>Порядок формирования</w:t>
            </w:r>
          </w:p>
        </w:tc>
        <w:tc>
          <w:tcPr>
            <w:tcW w:w="7773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iCs/>
                <w:sz w:val="24"/>
                <w:szCs w:val="24"/>
              </w:rPr>
              <w:t>Создается и ликвидируется приказом  Директора филиала.</w:t>
            </w:r>
          </w:p>
        </w:tc>
      </w:tr>
      <w:tr w:rsidR="000C187A" w:rsidRPr="00EB2449" w:rsidTr="000C187A">
        <w:trPr>
          <w:trHeight w:val="270"/>
        </w:trPr>
        <w:tc>
          <w:tcPr>
            <w:tcW w:w="2330" w:type="dxa"/>
            <w:shd w:val="clear" w:color="auto" w:fill="D9D9D9"/>
          </w:tcPr>
          <w:p w:rsidR="000C187A" w:rsidRPr="00EB2449" w:rsidRDefault="000C187A" w:rsidP="00311FB6">
            <w:pPr>
              <w:pStyle w:val="af"/>
              <w:ind w:left="48" w:firstLine="0"/>
              <w:rPr>
                <w:b/>
                <w:i/>
                <w:sz w:val="24"/>
                <w:szCs w:val="24"/>
              </w:rPr>
            </w:pPr>
            <w:r w:rsidRPr="00EB2449">
              <w:rPr>
                <w:b/>
                <w:i/>
                <w:sz w:val="24"/>
                <w:szCs w:val="24"/>
              </w:rPr>
              <w:t>Структура</w:t>
            </w:r>
          </w:p>
        </w:tc>
        <w:tc>
          <w:tcPr>
            <w:tcW w:w="7773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iCs/>
                <w:sz w:val="24"/>
                <w:szCs w:val="24"/>
              </w:rPr>
              <w:t>Участок имеет  структурные подразделения – 1участок (УТО УУ),  два региональных   сектора (</w:t>
            </w:r>
            <w:proofErr w:type="spellStart"/>
            <w:r w:rsidRPr="00EB2449">
              <w:rPr>
                <w:rFonts w:ascii="Times New Roman" w:hAnsi="Times New Roman" w:cs="Times New Roman"/>
                <w:iCs/>
                <w:sz w:val="24"/>
                <w:szCs w:val="24"/>
              </w:rPr>
              <w:t>Нефтеюганский</w:t>
            </w:r>
            <w:proofErr w:type="spellEnd"/>
            <w:r w:rsidRPr="00EB2449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и </w:t>
            </w:r>
            <w:proofErr w:type="spellStart"/>
            <w:r w:rsidRPr="00EB2449">
              <w:rPr>
                <w:rFonts w:ascii="Times New Roman" w:hAnsi="Times New Roman" w:cs="Times New Roman"/>
                <w:iCs/>
                <w:sz w:val="24"/>
                <w:szCs w:val="24"/>
              </w:rPr>
              <w:t>Пыть-Яхский</w:t>
            </w:r>
            <w:proofErr w:type="spellEnd"/>
            <w:r w:rsidRPr="00EB2449">
              <w:rPr>
                <w:rFonts w:ascii="Times New Roman" w:hAnsi="Times New Roman" w:cs="Times New Roman"/>
                <w:iCs/>
                <w:sz w:val="24"/>
                <w:szCs w:val="24"/>
              </w:rPr>
              <w:t>).</w:t>
            </w:r>
          </w:p>
        </w:tc>
      </w:tr>
      <w:tr w:rsidR="000C187A" w:rsidRPr="00EB2449" w:rsidTr="000C187A">
        <w:trPr>
          <w:trHeight w:val="270"/>
        </w:trPr>
        <w:tc>
          <w:tcPr>
            <w:tcW w:w="2330" w:type="dxa"/>
            <w:shd w:val="clear" w:color="auto" w:fill="D9D9D9"/>
          </w:tcPr>
          <w:p w:rsidR="000C187A" w:rsidRPr="00EB2449" w:rsidRDefault="000C187A" w:rsidP="00311FB6">
            <w:pPr>
              <w:pStyle w:val="af"/>
              <w:ind w:left="48" w:firstLine="0"/>
              <w:rPr>
                <w:b/>
                <w:i/>
                <w:sz w:val="24"/>
                <w:szCs w:val="24"/>
              </w:rPr>
            </w:pPr>
            <w:r w:rsidRPr="00EB2449">
              <w:rPr>
                <w:b/>
                <w:i/>
                <w:sz w:val="24"/>
                <w:szCs w:val="24"/>
              </w:rPr>
              <w:t>Руководство</w:t>
            </w:r>
          </w:p>
        </w:tc>
        <w:tc>
          <w:tcPr>
            <w:tcW w:w="7773" w:type="dxa"/>
          </w:tcPr>
          <w:p w:rsidR="000C187A" w:rsidRPr="00EB2449" w:rsidRDefault="000C187A" w:rsidP="00311FB6">
            <w:pPr>
              <w:pStyle w:val="a"/>
              <w:numPr>
                <w:ilvl w:val="0"/>
                <w:numId w:val="0"/>
              </w:numPr>
              <w:jc w:val="both"/>
            </w:pPr>
            <w:r w:rsidRPr="00EB2449">
              <w:t>Участок возглавляет  начальник, назначаемый на должность Директором филиала.</w:t>
            </w:r>
          </w:p>
        </w:tc>
      </w:tr>
      <w:tr w:rsidR="000C187A" w:rsidRPr="00EB2449" w:rsidTr="000C187A">
        <w:trPr>
          <w:trHeight w:val="270"/>
        </w:trPr>
        <w:tc>
          <w:tcPr>
            <w:tcW w:w="2330" w:type="dxa"/>
            <w:shd w:val="clear" w:color="auto" w:fill="D9D9D9"/>
          </w:tcPr>
          <w:p w:rsidR="000C187A" w:rsidRPr="00EB2449" w:rsidRDefault="000C187A" w:rsidP="00311FB6">
            <w:pPr>
              <w:pStyle w:val="af"/>
              <w:ind w:left="48" w:firstLine="0"/>
              <w:rPr>
                <w:b/>
                <w:i/>
                <w:sz w:val="24"/>
                <w:szCs w:val="24"/>
              </w:rPr>
            </w:pPr>
            <w:r w:rsidRPr="00EB2449">
              <w:rPr>
                <w:b/>
                <w:i/>
                <w:sz w:val="24"/>
                <w:szCs w:val="24"/>
              </w:rPr>
              <w:t>Нормативное управление деятельностью</w:t>
            </w:r>
          </w:p>
        </w:tc>
        <w:tc>
          <w:tcPr>
            <w:tcW w:w="7773" w:type="dxa"/>
          </w:tcPr>
          <w:p w:rsidR="000C187A" w:rsidRPr="00EB2449" w:rsidRDefault="000C187A" w:rsidP="00311FB6">
            <w:pPr>
              <w:tabs>
                <w:tab w:val="left" w:pos="851"/>
              </w:tabs>
              <w:spacing w:before="20" w:after="4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z w:val="24"/>
                <w:szCs w:val="24"/>
              </w:rPr>
              <w:t>- Действующим законодательством о труде; приказами и распоряжениями ООО ИК «СИБИНТЕК»; Законом РФ «Об обеспечении единства измерений»; государственными и отраслевыми стандартами; правилами техники безопасности и внутреннего трудового распорядка Общества; настоящим ПОЛОЖЕНИЕМ и строит свою работу на основе планов согласованных с метрологической службой филиала и утвержденных главным инженером филиала ООО ИК «СИБИНТЕК».</w:t>
            </w:r>
          </w:p>
        </w:tc>
      </w:tr>
      <w:tr w:rsidR="000C187A" w:rsidRPr="00EB2449" w:rsidTr="000C187A">
        <w:trPr>
          <w:trHeight w:val="270"/>
        </w:trPr>
        <w:tc>
          <w:tcPr>
            <w:tcW w:w="2330" w:type="dxa"/>
            <w:shd w:val="clear" w:color="auto" w:fill="D9D9D9"/>
          </w:tcPr>
          <w:p w:rsidR="000C187A" w:rsidRPr="00EB2449" w:rsidRDefault="000C187A" w:rsidP="00311FB6">
            <w:pPr>
              <w:pStyle w:val="af"/>
              <w:ind w:left="48" w:firstLine="0"/>
              <w:rPr>
                <w:b/>
                <w:i/>
                <w:sz w:val="24"/>
                <w:szCs w:val="24"/>
              </w:rPr>
            </w:pPr>
            <w:r w:rsidRPr="00EB2449">
              <w:rPr>
                <w:b/>
                <w:i/>
                <w:sz w:val="24"/>
                <w:szCs w:val="24"/>
              </w:rPr>
              <w:t>Замещение</w:t>
            </w:r>
          </w:p>
        </w:tc>
        <w:tc>
          <w:tcPr>
            <w:tcW w:w="7773" w:type="dxa"/>
          </w:tcPr>
          <w:p w:rsidR="000C187A" w:rsidRPr="00EB2449" w:rsidRDefault="000C187A" w:rsidP="00311FB6">
            <w:pPr>
              <w:pStyle w:val="af"/>
              <w:ind w:left="48" w:firstLine="0"/>
              <w:rPr>
                <w:sz w:val="24"/>
                <w:szCs w:val="24"/>
              </w:rPr>
            </w:pPr>
            <w:r w:rsidRPr="00EB2449">
              <w:rPr>
                <w:sz w:val="24"/>
                <w:szCs w:val="24"/>
              </w:rPr>
              <w:t>Руководители структурных подразделений  участка назначаются на должности и освобождаются от должностей приказом Директора филиала по представлению начальника  участка.</w:t>
            </w:r>
          </w:p>
        </w:tc>
      </w:tr>
      <w:tr w:rsidR="000C187A" w:rsidRPr="00EB2449" w:rsidTr="000C187A">
        <w:trPr>
          <w:trHeight w:val="270"/>
        </w:trPr>
        <w:tc>
          <w:tcPr>
            <w:tcW w:w="2330" w:type="dxa"/>
            <w:shd w:val="clear" w:color="auto" w:fill="D9D9D9"/>
          </w:tcPr>
          <w:p w:rsidR="000C187A" w:rsidRPr="00EB2449" w:rsidRDefault="000C187A" w:rsidP="00311FB6">
            <w:pPr>
              <w:pStyle w:val="af"/>
              <w:ind w:left="48" w:firstLine="0"/>
              <w:rPr>
                <w:b/>
                <w:i/>
                <w:sz w:val="24"/>
                <w:szCs w:val="24"/>
              </w:rPr>
            </w:pPr>
            <w:r w:rsidRPr="00EB2449">
              <w:rPr>
                <w:b/>
                <w:i/>
                <w:sz w:val="24"/>
                <w:szCs w:val="24"/>
              </w:rPr>
              <w:t>Дополнение и изменение положения</w:t>
            </w:r>
          </w:p>
        </w:tc>
        <w:tc>
          <w:tcPr>
            <w:tcW w:w="7773" w:type="dxa"/>
          </w:tcPr>
          <w:p w:rsidR="000C187A" w:rsidRPr="00EB2449" w:rsidRDefault="000C187A" w:rsidP="00311FB6">
            <w:pPr>
              <w:pStyle w:val="af"/>
              <w:ind w:left="48" w:firstLine="0"/>
              <w:rPr>
                <w:sz w:val="24"/>
                <w:szCs w:val="24"/>
              </w:rPr>
            </w:pPr>
            <w:r w:rsidRPr="00EB2449">
              <w:rPr>
                <w:sz w:val="24"/>
                <w:szCs w:val="24"/>
              </w:rPr>
              <w:t>Дополнения и изменения в Положение вносятся в соответствии с установленным  порядком.</w:t>
            </w:r>
          </w:p>
        </w:tc>
      </w:tr>
    </w:tbl>
    <w:p w:rsidR="000C187A" w:rsidRPr="00EB2449" w:rsidRDefault="000C187A" w:rsidP="00D11C6D">
      <w:pPr>
        <w:pStyle w:val="1"/>
        <w:keepLines/>
        <w:numPr>
          <w:ilvl w:val="0"/>
          <w:numId w:val="7"/>
        </w:numPr>
        <w:tabs>
          <w:tab w:val="clear" w:pos="57"/>
          <w:tab w:val="num" w:pos="360"/>
          <w:tab w:val="num" w:pos="397"/>
          <w:tab w:val="left" w:pos="567"/>
        </w:tabs>
        <w:spacing w:after="60"/>
        <w:ind w:left="357" w:right="0" w:hanging="357"/>
        <w:jc w:val="both"/>
        <w:rPr>
          <w:bCs/>
          <w:caps/>
          <w:kern w:val="28"/>
          <w:sz w:val="24"/>
          <w:szCs w:val="24"/>
        </w:rPr>
      </w:pPr>
      <w:bookmarkStart w:id="6" w:name="_Toc35232965"/>
      <w:bookmarkStart w:id="7" w:name="_Toc57633490"/>
      <w:bookmarkStart w:id="8" w:name="_Toc111001928"/>
      <w:bookmarkStart w:id="9" w:name="_Toc118089144"/>
      <w:bookmarkStart w:id="10" w:name="_Toc200336515"/>
      <w:r w:rsidRPr="00EB2449">
        <w:rPr>
          <w:bCs/>
          <w:caps/>
          <w:kern w:val="28"/>
          <w:sz w:val="24"/>
          <w:szCs w:val="24"/>
        </w:rPr>
        <w:t>Основные задачи и функции</w:t>
      </w:r>
      <w:bookmarkEnd w:id="6"/>
      <w:bookmarkEnd w:id="7"/>
      <w:bookmarkEnd w:id="8"/>
      <w:bookmarkEnd w:id="9"/>
      <w:bookmarkEnd w:id="10"/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7"/>
        <w:gridCol w:w="9328"/>
      </w:tblGrid>
      <w:tr w:rsidR="000C187A" w:rsidRPr="00EB2449" w:rsidTr="000C187A">
        <w:trPr>
          <w:cantSplit/>
          <w:trHeight w:val="215"/>
        </w:trPr>
        <w:tc>
          <w:tcPr>
            <w:tcW w:w="10065" w:type="dxa"/>
            <w:gridSpan w:val="2"/>
            <w:shd w:val="clear" w:color="auto" w:fill="D9D9D9"/>
          </w:tcPr>
          <w:p w:rsidR="000C187A" w:rsidRPr="00EB2449" w:rsidRDefault="000C187A" w:rsidP="00311FB6">
            <w:pPr>
              <w:spacing w:after="0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Основными задачами УТО УУ цеха МО являются:</w:t>
            </w:r>
          </w:p>
        </w:tc>
      </w:tr>
      <w:tr w:rsidR="000C187A" w:rsidRPr="00EB2449" w:rsidTr="000C187A">
        <w:trPr>
          <w:trHeight w:val="916"/>
        </w:trPr>
        <w:tc>
          <w:tcPr>
            <w:tcW w:w="737" w:type="dxa"/>
          </w:tcPr>
          <w:p w:rsidR="000C187A" w:rsidRPr="00EB2449" w:rsidRDefault="000C187A" w:rsidP="00311F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1.</w:t>
            </w:r>
          </w:p>
        </w:tc>
        <w:tc>
          <w:tcPr>
            <w:tcW w:w="9328" w:type="dxa"/>
          </w:tcPr>
          <w:p w:rsidR="000C187A" w:rsidRPr="00EB2449" w:rsidRDefault="000C187A" w:rsidP="00311FB6">
            <w:pPr>
              <w:shd w:val="clear" w:color="auto" w:fill="FFFFFF"/>
              <w:spacing w:after="0" w:line="240" w:lineRule="auto"/>
              <w:ind w:right="2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Целью производственной деятельности УТО УУ является обеспечение единства и требуемой точности измерения в технологических процессах добычи, подготовки и реализации жидкости, нефти и газа;</w:t>
            </w:r>
          </w:p>
        </w:tc>
      </w:tr>
      <w:tr w:rsidR="000C187A" w:rsidRPr="00EB2449" w:rsidTr="000C187A">
        <w:trPr>
          <w:trHeight w:val="113"/>
        </w:trPr>
        <w:tc>
          <w:tcPr>
            <w:tcW w:w="737" w:type="dxa"/>
          </w:tcPr>
          <w:p w:rsidR="000C187A" w:rsidRPr="00EB2449" w:rsidRDefault="000C187A" w:rsidP="00311F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9328" w:type="dxa"/>
          </w:tcPr>
          <w:p w:rsidR="000C187A" w:rsidRPr="00EB2449" w:rsidRDefault="000C187A" w:rsidP="00311FB6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Внедрение новой измерител</w:t>
            </w:r>
            <w:r w:rsidR="00311FB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ьной техники,    проведение каче</w:t>
            </w: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ственного ТО УУ, калибруемых и поверяемых СИ, автоматизация и</w:t>
            </w:r>
            <w:r w:rsidRPr="00EB24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компьютеризация калибровки СИ;</w:t>
            </w:r>
          </w:p>
        </w:tc>
      </w:tr>
      <w:tr w:rsidR="000C187A" w:rsidRPr="00EB2449" w:rsidTr="000C187A">
        <w:trPr>
          <w:trHeight w:val="113"/>
        </w:trPr>
        <w:tc>
          <w:tcPr>
            <w:tcW w:w="737" w:type="dxa"/>
            <w:tcBorders>
              <w:bottom w:val="single" w:sz="4" w:space="0" w:color="auto"/>
            </w:tcBorders>
          </w:tcPr>
          <w:p w:rsidR="000C187A" w:rsidRPr="00EB2449" w:rsidRDefault="000C187A" w:rsidP="00311F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9328" w:type="dxa"/>
            <w:tcBorders>
              <w:bottom w:val="single" w:sz="4" w:space="0" w:color="auto"/>
            </w:tcBorders>
          </w:tcPr>
          <w:p w:rsidR="000C187A" w:rsidRPr="00EB2449" w:rsidRDefault="000C187A" w:rsidP="00311FB6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Обеспечение достоверности учета   добываемой нефти и газа на протяжении всего технологического цикла от скважины до коммерческих узлов учета;</w:t>
            </w:r>
          </w:p>
        </w:tc>
      </w:tr>
      <w:tr w:rsidR="000C187A" w:rsidRPr="00EB2449" w:rsidTr="000C187A">
        <w:trPr>
          <w:trHeight w:val="113"/>
        </w:trPr>
        <w:tc>
          <w:tcPr>
            <w:tcW w:w="737" w:type="dxa"/>
            <w:tcBorders>
              <w:bottom w:val="single" w:sz="4" w:space="0" w:color="auto"/>
            </w:tcBorders>
          </w:tcPr>
          <w:p w:rsidR="000C187A" w:rsidRPr="00EB2449" w:rsidRDefault="000C187A" w:rsidP="00311FB6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9328" w:type="dxa"/>
            <w:tcBorders>
              <w:bottom w:val="single" w:sz="4" w:space="0" w:color="auto"/>
            </w:tcBorders>
          </w:tcPr>
          <w:p w:rsidR="000C187A" w:rsidRPr="00EB2449" w:rsidRDefault="000C187A" w:rsidP="00311FB6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Устранение отказов СИ в сроки, предусмотренные договорами;</w:t>
            </w:r>
          </w:p>
        </w:tc>
      </w:tr>
      <w:tr w:rsidR="000C187A" w:rsidRPr="00EB2449" w:rsidTr="000C187A">
        <w:trPr>
          <w:trHeight w:val="491"/>
        </w:trPr>
        <w:tc>
          <w:tcPr>
            <w:tcW w:w="737" w:type="dxa"/>
            <w:tcBorders>
              <w:bottom w:val="single" w:sz="4" w:space="0" w:color="auto"/>
            </w:tcBorders>
          </w:tcPr>
          <w:p w:rsidR="000C187A" w:rsidRPr="00EB2449" w:rsidRDefault="000C187A" w:rsidP="00311F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</w:p>
        </w:tc>
        <w:tc>
          <w:tcPr>
            <w:tcW w:w="9328" w:type="dxa"/>
            <w:tcBorders>
              <w:bottom w:val="single" w:sz="4" w:space="0" w:color="auto"/>
            </w:tcBorders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Осуществление ремонта, калибровки и сдачи в поверку СИ согласно имеющейся лицензии; обеспечение безотказной работы отремонтированных СИ в течении гарантийного срока.</w:t>
            </w:r>
          </w:p>
        </w:tc>
      </w:tr>
      <w:tr w:rsidR="000C187A" w:rsidRPr="00EB2449" w:rsidTr="000C187A">
        <w:trPr>
          <w:trHeight w:val="325"/>
        </w:trPr>
        <w:tc>
          <w:tcPr>
            <w:tcW w:w="10065" w:type="dxa"/>
            <w:gridSpan w:val="2"/>
            <w:shd w:val="clear" w:color="auto" w:fill="D9D9D9"/>
            <w:vAlign w:val="center"/>
          </w:tcPr>
          <w:p w:rsidR="000C187A" w:rsidRPr="00EB2449" w:rsidRDefault="000C187A" w:rsidP="00311FB6">
            <w:pPr>
              <w:spacing w:after="0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Основными функциями УТО УУ являются:</w:t>
            </w:r>
          </w:p>
        </w:tc>
      </w:tr>
      <w:tr w:rsidR="000C187A" w:rsidRPr="00EB2449" w:rsidTr="000C187A">
        <w:trPr>
          <w:trHeight w:val="11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Обеспечение надежности работы  СИ жидкости и газа за счет своевременного</w:t>
            </w:r>
            <w:r w:rsidRPr="00EB24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проведения технического обслуживания;</w:t>
            </w:r>
          </w:p>
        </w:tc>
      </w:tr>
      <w:tr w:rsidR="000C187A" w:rsidRPr="00EB2449" w:rsidTr="000C187A">
        <w:trPr>
          <w:trHeight w:val="295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widowControl w:val="0"/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Осуществление месячных планов, годовых графиков ТО, калибровки и поверки СИ;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widowControl w:val="0"/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Организация проведения поверки и калибровки образцовых и рабочих мер и приборов;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widowControl w:val="0"/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  <w:t>Своевременное  представление  достоверной  информации  в  метрологическую   службу ООО ИК «СИБИНТЕК»   и  отчетности  по  установленной  форме;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  <w:t>Контроль  технического  состояния,  учет   наличия  и  движения    собственных средств   и  обслуживаемых   участком  СИ  и на  его  основе  разработка  предложений  к  плану  совершенствования  метрологического  обеспечения   средств  измерений;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  <w:t>Обеспечение  выполнения  планов  по  внедрению  новой  техники, выявление  и замена  морально  и  физически  устаревших  собственных  и  обслуживаемых  СИ;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  <w:t>Организация  повышения  квалификации   работников участка  УТО УУ  цеха МО,  посредством проведения  технической  учебы  на  курсы   учебных  заведений;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Проведение  стендовых  испытаний   новых  СИ;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Обеспечение  внедрения  вновь  вводимых  государственных  и  отраслевых  стандартов  и  другой  нормативно-технической  документации  регламентирующих   нормы  точности  измерения</w:t>
            </w:r>
            <w:r w:rsidRPr="00EB2449"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  <w:t>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Организация подготовки  материалов  для  списания  технических  средств  и  оборудования  пришедших  в  негодность,  или  потерь  средством  измерения  нормируемой    точности;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  <w:t>Осуществление  совместно  с  отделом  по организации труда и управления персоналом подбора,  расстановки   и  рационального  использования  работников;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  <w:t>Участие в работе комиссий по проверке приборов на соответствие норм точности, выявлению причин отказов приборов;</w:t>
            </w:r>
          </w:p>
        </w:tc>
      </w:tr>
      <w:tr w:rsidR="000C187A" w:rsidRPr="00EB2449" w:rsidTr="000C187A">
        <w:trPr>
          <w:trHeight w:val="323"/>
        </w:trPr>
        <w:tc>
          <w:tcPr>
            <w:tcW w:w="737" w:type="dxa"/>
          </w:tcPr>
          <w:p w:rsidR="000C187A" w:rsidRPr="00EB2449" w:rsidRDefault="000C187A" w:rsidP="00D11C6D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328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napToGrid w:val="0"/>
                <w:color w:val="000000"/>
                <w:sz w:val="24"/>
                <w:szCs w:val="24"/>
              </w:rPr>
              <w:t>Предоставление заявок на ЗИП и материалы в ОМТС ООО ИК «СИБИНТЕК» и контроль за их выполнением.</w:t>
            </w:r>
          </w:p>
        </w:tc>
      </w:tr>
    </w:tbl>
    <w:p w:rsidR="000C187A" w:rsidRPr="00EB2449" w:rsidRDefault="000C187A" w:rsidP="00D11C6D">
      <w:pPr>
        <w:keepNext/>
        <w:keepLines/>
        <w:numPr>
          <w:ilvl w:val="0"/>
          <w:numId w:val="7"/>
        </w:numPr>
        <w:tabs>
          <w:tab w:val="num" w:pos="360"/>
          <w:tab w:val="num" w:pos="397"/>
          <w:tab w:val="left" w:pos="567"/>
        </w:tabs>
        <w:spacing w:after="60" w:line="240" w:lineRule="auto"/>
        <w:ind w:left="357" w:hanging="357"/>
        <w:jc w:val="both"/>
        <w:outlineLvl w:val="0"/>
        <w:rPr>
          <w:rFonts w:ascii="Times New Roman" w:eastAsia="Times New Roman" w:hAnsi="Times New Roman" w:cs="Times New Roman"/>
          <w:bCs/>
          <w:caps/>
          <w:kern w:val="28"/>
          <w:sz w:val="24"/>
          <w:szCs w:val="24"/>
          <w:lang w:eastAsia="ru-RU"/>
        </w:rPr>
      </w:pPr>
      <w:bookmarkStart w:id="11" w:name="_Toc200336516"/>
      <w:r w:rsidRPr="00EB2449">
        <w:rPr>
          <w:rFonts w:ascii="Times New Roman" w:eastAsia="Times New Roman" w:hAnsi="Times New Roman" w:cs="Times New Roman"/>
          <w:bCs/>
          <w:caps/>
          <w:kern w:val="28"/>
          <w:sz w:val="24"/>
          <w:szCs w:val="24"/>
          <w:lang w:eastAsia="ru-RU"/>
        </w:rPr>
        <w:t>Права</w:t>
      </w:r>
      <w:bookmarkEnd w:id="11"/>
      <w:r w:rsidRPr="00EB2449">
        <w:rPr>
          <w:rFonts w:ascii="Times New Roman" w:eastAsia="Times New Roman" w:hAnsi="Times New Roman" w:cs="Times New Roman"/>
          <w:bCs/>
          <w:caps/>
          <w:kern w:val="28"/>
          <w:sz w:val="24"/>
          <w:szCs w:val="24"/>
          <w:lang w:eastAsia="ru-RU"/>
        </w:rPr>
        <w:t xml:space="preserve"> 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5"/>
        <w:gridCol w:w="9290"/>
      </w:tblGrid>
      <w:tr w:rsidR="000C187A" w:rsidRPr="00EB2449" w:rsidTr="000C187A">
        <w:trPr>
          <w:cantSplit/>
          <w:trHeight w:val="404"/>
        </w:trPr>
        <w:tc>
          <w:tcPr>
            <w:tcW w:w="10065" w:type="dxa"/>
            <w:gridSpan w:val="2"/>
            <w:shd w:val="clear" w:color="auto" w:fill="D9D9D9"/>
            <w:vAlign w:val="center"/>
          </w:tcPr>
          <w:p w:rsidR="000C187A" w:rsidRPr="00EB2449" w:rsidRDefault="000C187A" w:rsidP="00311FB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УТО УУ  в соответствии с функциями подразделения имеет право:</w:t>
            </w:r>
          </w:p>
        </w:tc>
      </w:tr>
      <w:tr w:rsidR="000C187A" w:rsidRPr="00EB2449" w:rsidTr="000C187A">
        <w:trPr>
          <w:trHeight w:val="337"/>
        </w:trPr>
        <w:tc>
          <w:tcPr>
            <w:tcW w:w="775" w:type="dxa"/>
          </w:tcPr>
          <w:p w:rsidR="000C187A" w:rsidRPr="00EB2449" w:rsidRDefault="000C187A" w:rsidP="00D11C6D">
            <w:pPr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290" w:type="dxa"/>
          </w:tcPr>
          <w:p w:rsidR="000C187A" w:rsidRPr="00EB2449" w:rsidRDefault="000C187A" w:rsidP="00311FB6">
            <w:pPr>
              <w:widowControl w:val="0"/>
              <w:shd w:val="clear" w:color="auto" w:fill="FFFFFF"/>
              <w:spacing w:before="5" w:after="0" w:line="240" w:lineRule="auto"/>
              <w:ind w:right="5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snapToGrid w:val="0"/>
                <w:color w:val="000000"/>
                <w:sz w:val="24"/>
                <w:szCs w:val="24"/>
                <w:lang w:eastAsia="ru-RU"/>
              </w:rPr>
              <w:t>Получать в установленном порядке от службы метрологии ООО «ЮНГ» и  ООО ИК «СИБИНТЕК», нормативно-техническую документацию по метрологическому обеспечению производства;</w:t>
            </w:r>
          </w:p>
        </w:tc>
      </w:tr>
      <w:tr w:rsidR="000C187A" w:rsidRPr="00EB2449" w:rsidTr="000C187A">
        <w:tc>
          <w:tcPr>
            <w:tcW w:w="775" w:type="dxa"/>
          </w:tcPr>
          <w:p w:rsidR="000C187A" w:rsidRPr="00EB2449" w:rsidRDefault="000C187A" w:rsidP="00D11C6D">
            <w:pPr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290" w:type="dxa"/>
          </w:tcPr>
          <w:p w:rsidR="000C187A" w:rsidRPr="00EB2449" w:rsidRDefault="000C187A" w:rsidP="00311FB6">
            <w:pPr>
              <w:shd w:val="clear" w:color="auto" w:fill="FFFFFF"/>
              <w:spacing w:after="0" w:line="240" w:lineRule="auto"/>
              <w:ind w:firstLine="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Вносить предложения в метрологические службы ЗАКАЗЧИКОВ по привлечению к ответственности лиц, виновных в неправильном использовании СИ и нарушении ими метрологических норм и правил;</w:t>
            </w:r>
          </w:p>
        </w:tc>
      </w:tr>
      <w:tr w:rsidR="000C187A" w:rsidRPr="00EB2449" w:rsidTr="000C187A">
        <w:tc>
          <w:tcPr>
            <w:tcW w:w="775" w:type="dxa"/>
          </w:tcPr>
          <w:p w:rsidR="000C187A" w:rsidRPr="00EB2449" w:rsidRDefault="000C187A" w:rsidP="00D11C6D">
            <w:pPr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290" w:type="dxa"/>
          </w:tcPr>
          <w:p w:rsidR="000C187A" w:rsidRPr="00EB2449" w:rsidRDefault="000C187A" w:rsidP="00311FB6">
            <w:pPr>
              <w:shd w:val="clear" w:color="auto" w:fill="FFFFFF"/>
              <w:spacing w:after="0" w:line="240" w:lineRule="auto"/>
              <w:ind w:firstLine="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Требовать от руководителей  служб и отделов  ООО ИК «СИБИНТЕК», своевременной выдачи  утвержденных  производственных   планов,   материально-технического  и транспортного   обеспечения,   руководящей,   нормативной и нормативно-технической  </w:t>
            </w:r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документации необходимой для деятельности  УТО УУ;</w:t>
            </w:r>
          </w:p>
        </w:tc>
      </w:tr>
      <w:tr w:rsidR="000C187A" w:rsidRPr="00EB2449" w:rsidTr="000C187A">
        <w:tc>
          <w:tcPr>
            <w:tcW w:w="775" w:type="dxa"/>
          </w:tcPr>
          <w:p w:rsidR="000C187A" w:rsidRPr="00EB2449" w:rsidRDefault="000C187A" w:rsidP="00D11C6D">
            <w:pPr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290" w:type="dxa"/>
          </w:tcPr>
          <w:p w:rsidR="000C187A" w:rsidRPr="00EB2449" w:rsidRDefault="000C187A" w:rsidP="00311FB6">
            <w:pPr>
              <w:shd w:val="clear" w:color="auto" w:fill="FFFFFF"/>
              <w:spacing w:after="0" w:line="240" w:lineRule="auto"/>
              <w:ind w:firstLine="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Проводить анализ претензий по качеству проведения ТО УУ, калибровки и поверки средств измерения с точки зрения недостатков метрологическом обеспечении.</w:t>
            </w:r>
          </w:p>
        </w:tc>
      </w:tr>
      <w:tr w:rsidR="000C187A" w:rsidRPr="00EB2449" w:rsidTr="000C187A">
        <w:tc>
          <w:tcPr>
            <w:tcW w:w="775" w:type="dxa"/>
          </w:tcPr>
          <w:p w:rsidR="000C187A" w:rsidRPr="00EB2449" w:rsidRDefault="000C187A" w:rsidP="00D11C6D">
            <w:pPr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290" w:type="dxa"/>
          </w:tcPr>
          <w:p w:rsidR="000C187A" w:rsidRPr="00EB2449" w:rsidRDefault="000C187A" w:rsidP="00311FB6">
            <w:pPr>
              <w:shd w:val="clear" w:color="auto" w:fill="FFFFFF"/>
              <w:spacing w:after="0" w:line="240" w:lineRule="auto"/>
              <w:ind w:firstLine="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Вносить  руководству  ООО ИК «СИБИНТЕК»  предложения о поощрении  работников, включая  повышения  должностных  окладов, размеров  премии  за  достижение  высоких  производственных  показателей и образцовое  выполнение  заданий, о  наложении  взысканий  на  работников  цеха  за  нарушение  трудовой  дисциплины  и  не добросовестное  отношение  к  выполнению  производственного  задания,  порчу, утерю  инструмента,  рабочих  и образцовых  СИ;</w:t>
            </w:r>
          </w:p>
        </w:tc>
      </w:tr>
      <w:tr w:rsidR="000C187A" w:rsidRPr="00EB2449" w:rsidTr="000C187A">
        <w:tc>
          <w:tcPr>
            <w:tcW w:w="775" w:type="dxa"/>
            <w:tcBorders>
              <w:bottom w:val="single" w:sz="4" w:space="0" w:color="auto"/>
            </w:tcBorders>
          </w:tcPr>
          <w:p w:rsidR="000C187A" w:rsidRPr="00EB2449" w:rsidRDefault="000C187A" w:rsidP="00D11C6D">
            <w:pPr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290" w:type="dxa"/>
            <w:tcBorders>
              <w:bottom w:val="single" w:sz="4" w:space="0" w:color="auto"/>
            </w:tcBorders>
          </w:tcPr>
          <w:p w:rsidR="000C187A" w:rsidRPr="00EB2449" w:rsidRDefault="000C187A" w:rsidP="00311FB6">
            <w:pPr>
              <w:shd w:val="clear" w:color="auto" w:fill="FFFFFF"/>
              <w:spacing w:after="0" w:line="240" w:lineRule="auto"/>
              <w:ind w:firstLine="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Гасить </w:t>
            </w:r>
            <w:proofErr w:type="spellStart"/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поверительные</w:t>
            </w:r>
            <w:proofErr w:type="spellEnd"/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калибровочные клейма или аннулировать сертификаты о калибровке и свидетельства о поверке в случаях, если СИ выдаёт неверные показания, при необходимости изымать средство измерения из эксплуатации.</w:t>
            </w:r>
          </w:p>
        </w:tc>
      </w:tr>
    </w:tbl>
    <w:p w:rsidR="000C187A" w:rsidRPr="00EB2449" w:rsidRDefault="000C187A" w:rsidP="00D11C6D">
      <w:pPr>
        <w:pStyle w:val="1"/>
        <w:keepLines/>
        <w:numPr>
          <w:ilvl w:val="0"/>
          <w:numId w:val="7"/>
        </w:numPr>
        <w:tabs>
          <w:tab w:val="clear" w:pos="57"/>
          <w:tab w:val="num" w:pos="360"/>
          <w:tab w:val="num" w:pos="397"/>
          <w:tab w:val="left" w:pos="567"/>
        </w:tabs>
        <w:spacing w:after="60"/>
        <w:ind w:left="357" w:right="0" w:hanging="357"/>
        <w:jc w:val="both"/>
        <w:rPr>
          <w:bCs/>
          <w:caps/>
          <w:kern w:val="28"/>
          <w:sz w:val="24"/>
          <w:szCs w:val="24"/>
        </w:rPr>
      </w:pPr>
      <w:bookmarkStart w:id="12" w:name="_Toc200336517"/>
      <w:r w:rsidRPr="00EB2449">
        <w:rPr>
          <w:bCs/>
          <w:caps/>
          <w:kern w:val="28"/>
          <w:sz w:val="24"/>
          <w:szCs w:val="24"/>
        </w:rPr>
        <w:t>ответственность</w:t>
      </w:r>
      <w:bookmarkEnd w:id="12"/>
      <w:r w:rsidRPr="00EB2449">
        <w:rPr>
          <w:bCs/>
          <w:caps/>
          <w:kern w:val="28"/>
          <w:sz w:val="24"/>
          <w:szCs w:val="24"/>
        </w:rPr>
        <w:t xml:space="preserve"> 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6"/>
        <w:gridCol w:w="9239"/>
      </w:tblGrid>
      <w:tr w:rsidR="000C187A" w:rsidRPr="00EB2449" w:rsidTr="000C187A">
        <w:trPr>
          <w:cantSplit/>
          <w:trHeight w:val="357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C187A" w:rsidRPr="00EB2449" w:rsidRDefault="000C187A" w:rsidP="00311FB6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УТО УУ цеха МО   несет ответственность за:</w:t>
            </w:r>
          </w:p>
        </w:tc>
      </w:tr>
      <w:tr w:rsidR="000C187A" w:rsidRPr="00EB2449" w:rsidTr="000C187A">
        <w:trPr>
          <w:cantSplit/>
        </w:trPr>
        <w:tc>
          <w:tcPr>
            <w:tcW w:w="826" w:type="dxa"/>
          </w:tcPr>
          <w:p w:rsidR="000C187A" w:rsidRPr="00EB2449" w:rsidRDefault="000C187A" w:rsidP="00D11C6D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239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Всю полноту ответственности за качество и своевременность выполнения возложенных настоящим ПОЛОЖЕНИЕМ на участок задач и функций несет начальник участка;</w:t>
            </w:r>
          </w:p>
        </w:tc>
      </w:tr>
      <w:tr w:rsidR="000C187A" w:rsidRPr="00EB2449" w:rsidTr="000C187A">
        <w:trPr>
          <w:cantSplit/>
        </w:trPr>
        <w:tc>
          <w:tcPr>
            <w:tcW w:w="826" w:type="dxa"/>
          </w:tcPr>
          <w:p w:rsidR="000C187A" w:rsidRPr="00EB2449" w:rsidRDefault="000C187A" w:rsidP="00D11C6D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239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Степень ответственности других работников устанавливается должностными инструкциями;</w:t>
            </w:r>
          </w:p>
        </w:tc>
      </w:tr>
      <w:tr w:rsidR="000C187A" w:rsidRPr="00EB2449" w:rsidTr="000C187A">
        <w:trPr>
          <w:cantSplit/>
        </w:trPr>
        <w:tc>
          <w:tcPr>
            <w:tcW w:w="826" w:type="dxa"/>
          </w:tcPr>
          <w:p w:rsidR="000C187A" w:rsidRPr="00EB2449" w:rsidRDefault="000C187A" w:rsidP="00D11C6D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239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244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Надлежащее и своевременное выполнение цехом функций, предусмотренных настоящим ПОЛОЖЕНИЕМ.</w:t>
            </w:r>
          </w:p>
        </w:tc>
      </w:tr>
    </w:tbl>
    <w:p w:rsidR="000C187A" w:rsidRPr="00EB2449" w:rsidRDefault="000C187A" w:rsidP="00D11C6D">
      <w:pPr>
        <w:pStyle w:val="1"/>
        <w:keepLines/>
        <w:numPr>
          <w:ilvl w:val="0"/>
          <w:numId w:val="7"/>
        </w:numPr>
        <w:tabs>
          <w:tab w:val="num" w:pos="397"/>
          <w:tab w:val="left" w:pos="567"/>
        </w:tabs>
        <w:spacing w:after="60"/>
        <w:ind w:right="0"/>
        <w:jc w:val="both"/>
        <w:rPr>
          <w:bCs/>
          <w:caps/>
          <w:kern w:val="28"/>
          <w:sz w:val="24"/>
          <w:szCs w:val="24"/>
        </w:rPr>
      </w:pPr>
      <w:bookmarkStart w:id="13" w:name="_Toc178498333"/>
      <w:bookmarkStart w:id="14" w:name="_Toc200336518"/>
      <w:r w:rsidRPr="00EB2449">
        <w:rPr>
          <w:bCs/>
          <w:caps/>
          <w:kern w:val="28"/>
          <w:sz w:val="24"/>
          <w:szCs w:val="24"/>
        </w:rPr>
        <w:t>взаимодействие</w:t>
      </w:r>
      <w:bookmarkEnd w:id="13"/>
      <w:bookmarkEnd w:id="14"/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75"/>
        <w:gridCol w:w="7290"/>
      </w:tblGrid>
      <w:tr w:rsidR="000C187A" w:rsidRPr="00EB2449" w:rsidTr="000C187A">
        <w:trPr>
          <w:cantSplit/>
        </w:trPr>
        <w:tc>
          <w:tcPr>
            <w:tcW w:w="2775" w:type="dxa"/>
            <w:shd w:val="clear" w:color="auto" w:fill="D9D9D9"/>
          </w:tcPr>
          <w:p w:rsidR="000C187A" w:rsidRPr="00EB2449" w:rsidRDefault="000C187A" w:rsidP="00311FB6">
            <w:pPr>
              <w:ind w:left="250" w:hanging="2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СП</w:t>
            </w:r>
          </w:p>
        </w:tc>
        <w:tc>
          <w:tcPr>
            <w:tcW w:w="7290" w:type="dxa"/>
            <w:tcBorders>
              <w:bottom w:val="single" w:sz="4" w:space="0" w:color="auto"/>
            </w:tcBorders>
            <w:shd w:val="clear" w:color="auto" w:fill="D9D9D9"/>
          </w:tcPr>
          <w:p w:rsidR="000C187A" w:rsidRPr="00EB2449" w:rsidRDefault="000C187A" w:rsidP="00311F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b/>
                <w:sz w:val="24"/>
                <w:szCs w:val="24"/>
              </w:rPr>
              <w:t>Описание взаимодействия</w:t>
            </w:r>
          </w:p>
        </w:tc>
      </w:tr>
      <w:tr w:rsidR="000C187A" w:rsidRPr="00EB2449" w:rsidTr="000C187A">
        <w:trPr>
          <w:cantSplit/>
          <w:trHeight w:val="1397"/>
        </w:trPr>
        <w:tc>
          <w:tcPr>
            <w:tcW w:w="2775" w:type="dxa"/>
          </w:tcPr>
          <w:p w:rsidR="000C187A" w:rsidRPr="00EB2449" w:rsidRDefault="000C187A" w:rsidP="00311FB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z w:val="24"/>
                <w:szCs w:val="24"/>
              </w:rPr>
              <w:t>1.Со всеми структурными подразделениями предприятия</w:t>
            </w:r>
          </w:p>
        </w:tc>
        <w:tc>
          <w:tcPr>
            <w:tcW w:w="7290" w:type="dxa"/>
            <w:tcBorders>
              <w:bottom w:val="nil"/>
            </w:tcBorders>
          </w:tcPr>
          <w:p w:rsidR="000C187A" w:rsidRPr="00EB2449" w:rsidRDefault="000C187A" w:rsidP="00311FB6">
            <w:pPr>
              <w:pStyle w:val="4"/>
              <w:spacing w:before="0" w:after="0"/>
              <w:jc w:val="both"/>
              <w:rPr>
                <w:sz w:val="24"/>
                <w:szCs w:val="24"/>
              </w:rPr>
            </w:pPr>
            <w:r w:rsidRPr="00EB2449">
              <w:rPr>
                <w:b w:val="0"/>
                <w:sz w:val="24"/>
                <w:szCs w:val="24"/>
              </w:rPr>
              <w:t xml:space="preserve">Взаимодействие УТО УУ цеха МО с филиала подразделениями, предоставляющими СИ на ремонт, калибровку и поверку  осуществляется в соответствии с «Положением о </w:t>
            </w:r>
            <w:r w:rsidRPr="00EB2449">
              <w:rPr>
                <w:b w:val="0"/>
                <w:kern w:val="2"/>
                <w:sz w:val="24"/>
                <w:szCs w:val="24"/>
              </w:rPr>
              <w:t>взаимодействии подразделений</w:t>
            </w:r>
            <w:r w:rsidRPr="00EB2449">
              <w:rPr>
                <w:b w:val="0"/>
                <w:sz w:val="24"/>
                <w:szCs w:val="24"/>
              </w:rPr>
              <w:t xml:space="preserve"> </w:t>
            </w:r>
            <w:r w:rsidRPr="00EB2449">
              <w:rPr>
                <w:b w:val="0"/>
                <w:kern w:val="2"/>
                <w:sz w:val="24"/>
                <w:szCs w:val="24"/>
              </w:rPr>
              <w:t>при проведении ремонта, калибровки</w:t>
            </w:r>
            <w:r w:rsidRPr="00EB2449">
              <w:rPr>
                <w:b w:val="0"/>
                <w:sz w:val="24"/>
                <w:szCs w:val="24"/>
              </w:rPr>
              <w:t xml:space="preserve"> </w:t>
            </w:r>
            <w:r w:rsidRPr="00EB2449">
              <w:rPr>
                <w:b w:val="0"/>
                <w:kern w:val="2"/>
                <w:sz w:val="24"/>
                <w:szCs w:val="24"/>
              </w:rPr>
              <w:t>и поверки средств измерений»;</w:t>
            </w:r>
          </w:p>
        </w:tc>
      </w:tr>
      <w:tr w:rsidR="000C187A" w:rsidRPr="00EB2449" w:rsidTr="000C187A">
        <w:trPr>
          <w:cantSplit/>
          <w:trHeight w:val="1829"/>
        </w:trPr>
        <w:tc>
          <w:tcPr>
            <w:tcW w:w="2775" w:type="dxa"/>
          </w:tcPr>
          <w:p w:rsidR="000C187A" w:rsidRPr="00EB2449" w:rsidRDefault="000C187A" w:rsidP="00311FB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z w:val="24"/>
                <w:szCs w:val="24"/>
              </w:rPr>
              <w:t>2.УМТО</w:t>
            </w:r>
          </w:p>
        </w:tc>
        <w:tc>
          <w:tcPr>
            <w:tcW w:w="7290" w:type="dxa"/>
            <w:tcBorders>
              <w:top w:val="single" w:sz="4" w:space="0" w:color="auto"/>
            </w:tcBorders>
          </w:tcPr>
          <w:p w:rsidR="000C187A" w:rsidRPr="00EB2449" w:rsidRDefault="000C187A" w:rsidP="00311FB6">
            <w:pPr>
              <w:tabs>
                <w:tab w:val="left" w:pos="72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B2449">
              <w:rPr>
                <w:rFonts w:ascii="Times New Roman" w:hAnsi="Times New Roman" w:cs="Times New Roman"/>
                <w:sz w:val="24"/>
                <w:szCs w:val="24"/>
              </w:rPr>
              <w:t>Взаимодействие с ОМТО осуществляется при обеспечении деятельности цеха МО необходимыми для исполнения производственных задач материально-техническими ресурсами.</w:t>
            </w:r>
          </w:p>
          <w:p w:rsidR="000C187A" w:rsidRPr="00EB2449" w:rsidRDefault="000C187A" w:rsidP="00311FB6">
            <w:pPr>
              <w:pStyle w:val="4"/>
              <w:spacing w:before="0" w:after="0"/>
              <w:jc w:val="both"/>
              <w:rPr>
                <w:b w:val="0"/>
                <w:sz w:val="24"/>
                <w:szCs w:val="24"/>
              </w:rPr>
            </w:pPr>
            <w:r w:rsidRPr="00EB2449">
              <w:rPr>
                <w:b w:val="0"/>
                <w:sz w:val="24"/>
                <w:szCs w:val="24"/>
              </w:rPr>
              <w:t>Деятельность по ремонту, калибровке и поверке собственных рабочих эталонов, регламентируется «Руководством по качеству поверки СИ».</w:t>
            </w:r>
          </w:p>
        </w:tc>
      </w:tr>
    </w:tbl>
    <w:p w:rsidR="006F449C" w:rsidRPr="006F449C" w:rsidRDefault="006F449C" w:rsidP="006F449C">
      <w:pPr>
        <w:rPr>
          <w:lang w:eastAsia="ru-RU"/>
        </w:rPr>
      </w:pPr>
    </w:p>
    <w:p w:rsidR="00B3030B" w:rsidRPr="00B3030B" w:rsidRDefault="00B3030B" w:rsidP="00B3030B">
      <w:pPr>
        <w:rPr>
          <w:lang w:eastAsia="ru-RU"/>
        </w:rPr>
      </w:pPr>
    </w:p>
    <w:p w:rsidR="00174991" w:rsidRDefault="00174991" w:rsidP="0040181A">
      <w:pPr>
        <w:pStyle w:val="a4"/>
        <w:spacing w:before="180" w:beforeAutospacing="0" w:after="180" w:afterAutospacing="0"/>
        <w:ind w:right="180"/>
        <w:rPr>
          <w:noProof/>
          <w:color w:val="343434"/>
          <w:sz w:val="28"/>
          <w:szCs w:val="28"/>
        </w:rPr>
      </w:pPr>
    </w:p>
    <w:p w:rsidR="00B849C8" w:rsidRDefault="00B849C8" w:rsidP="0040181A">
      <w:pPr>
        <w:pStyle w:val="a4"/>
        <w:spacing w:before="180" w:beforeAutospacing="0" w:after="180" w:afterAutospacing="0"/>
        <w:ind w:right="180"/>
        <w:rPr>
          <w:noProof/>
          <w:color w:val="343434"/>
          <w:sz w:val="28"/>
          <w:szCs w:val="28"/>
        </w:rPr>
      </w:pPr>
    </w:p>
    <w:p w:rsidR="00B849C8" w:rsidRDefault="00B849C8" w:rsidP="0040181A">
      <w:pPr>
        <w:pStyle w:val="a4"/>
        <w:spacing w:before="180" w:beforeAutospacing="0" w:after="180" w:afterAutospacing="0"/>
        <w:ind w:right="180"/>
        <w:rPr>
          <w:noProof/>
          <w:color w:val="343434"/>
          <w:sz w:val="28"/>
          <w:szCs w:val="28"/>
        </w:rPr>
      </w:pPr>
    </w:p>
    <w:p w:rsidR="00B849C8" w:rsidRDefault="00B849C8" w:rsidP="0040181A">
      <w:pPr>
        <w:pStyle w:val="a4"/>
        <w:spacing w:before="180" w:beforeAutospacing="0" w:after="180" w:afterAutospacing="0"/>
        <w:ind w:right="180"/>
        <w:rPr>
          <w:noProof/>
          <w:color w:val="343434"/>
          <w:sz w:val="28"/>
          <w:szCs w:val="28"/>
        </w:rPr>
      </w:pPr>
    </w:p>
    <w:p w:rsidR="00B849C8" w:rsidRDefault="00B849C8" w:rsidP="0040181A">
      <w:pPr>
        <w:pStyle w:val="a4"/>
        <w:spacing w:before="180" w:beforeAutospacing="0" w:after="180" w:afterAutospacing="0"/>
        <w:ind w:right="180"/>
        <w:rPr>
          <w:noProof/>
          <w:color w:val="343434"/>
          <w:sz w:val="28"/>
          <w:szCs w:val="28"/>
        </w:rPr>
      </w:pPr>
    </w:p>
    <w:p w:rsidR="008D0681" w:rsidRDefault="008D0681" w:rsidP="0040181A">
      <w:pPr>
        <w:pStyle w:val="a4"/>
        <w:spacing w:before="180" w:beforeAutospacing="0" w:after="180" w:afterAutospacing="0"/>
        <w:ind w:right="180"/>
        <w:rPr>
          <w:noProof/>
          <w:color w:val="343434"/>
          <w:sz w:val="28"/>
          <w:szCs w:val="28"/>
        </w:rPr>
      </w:pPr>
    </w:p>
    <w:p w:rsidR="008D0681" w:rsidRDefault="008D0681" w:rsidP="0040181A">
      <w:pPr>
        <w:pStyle w:val="a4"/>
        <w:spacing w:before="180" w:beforeAutospacing="0" w:after="180" w:afterAutospacing="0"/>
        <w:ind w:right="180"/>
        <w:rPr>
          <w:noProof/>
          <w:color w:val="343434"/>
          <w:sz w:val="28"/>
          <w:szCs w:val="28"/>
        </w:rPr>
      </w:pPr>
    </w:p>
    <w:p w:rsidR="00EB2449" w:rsidRDefault="00EB2449" w:rsidP="0040181A">
      <w:pPr>
        <w:pStyle w:val="a4"/>
        <w:spacing w:before="180" w:beforeAutospacing="0" w:after="180" w:afterAutospacing="0"/>
        <w:ind w:right="180"/>
        <w:rPr>
          <w:noProof/>
          <w:color w:val="343434"/>
          <w:sz w:val="28"/>
          <w:szCs w:val="28"/>
        </w:rPr>
      </w:pPr>
    </w:p>
    <w:p w:rsidR="00EB2449" w:rsidRDefault="00EB2449" w:rsidP="0040181A">
      <w:pPr>
        <w:pStyle w:val="a4"/>
        <w:spacing w:before="180" w:beforeAutospacing="0" w:after="180" w:afterAutospacing="0"/>
        <w:ind w:right="180"/>
        <w:rPr>
          <w:noProof/>
          <w:color w:val="343434"/>
          <w:sz w:val="28"/>
          <w:szCs w:val="28"/>
        </w:rPr>
      </w:pPr>
    </w:p>
    <w:p w:rsidR="00EA2337" w:rsidRDefault="00EA2337" w:rsidP="0040181A">
      <w:pPr>
        <w:pStyle w:val="a4"/>
        <w:spacing w:before="180" w:beforeAutospacing="0" w:after="180" w:afterAutospacing="0"/>
        <w:ind w:right="180"/>
        <w:rPr>
          <w:noProof/>
          <w:color w:val="343434"/>
          <w:sz w:val="28"/>
          <w:szCs w:val="28"/>
        </w:rPr>
      </w:pPr>
    </w:p>
    <w:p w:rsidR="000E45C7" w:rsidRDefault="00C61DF6" w:rsidP="00C61DF6">
      <w:pPr>
        <w:pStyle w:val="a4"/>
        <w:spacing w:before="0" w:beforeAutospacing="0" w:after="0" w:afterAutospacing="0"/>
        <w:ind w:left="57" w:right="180"/>
        <w:rPr>
          <w:b/>
          <w:color w:val="343434"/>
          <w:sz w:val="28"/>
          <w:szCs w:val="28"/>
        </w:rPr>
      </w:pPr>
      <w:r>
        <w:rPr>
          <w:b/>
          <w:color w:val="343434"/>
          <w:sz w:val="28"/>
          <w:szCs w:val="28"/>
        </w:rPr>
        <w:t>5.</w:t>
      </w:r>
      <w:r w:rsidR="000E45C7" w:rsidRPr="002431F6">
        <w:rPr>
          <w:b/>
          <w:color w:val="343434"/>
          <w:sz w:val="28"/>
          <w:szCs w:val="28"/>
        </w:rPr>
        <w:t>Поверка и калибровка средств измерений.</w:t>
      </w:r>
    </w:p>
    <w:p w:rsidR="002431F6" w:rsidRDefault="002431F6" w:rsidP="002431F6">
      <w:pPr>
        <w:pStyle w:val="a4"/>
        <w:spacing w:before="0" w:beforeAutospacing="0" w:after="0" w:afterAutospacing="0"/>
        <w:ind w:right="180"/>
        <w:rPr>
          <w:b/>
          <w:color w:val="343434"/>
          <w:sz w:val="28"/>
          <w:szCs w:val="28"/>
        </w:rPr>
      </w:pPr>
    </w:p>
    <w:p w:rsidR="003A5F36" w:rsidRPr="003A5F36" w:rsidRDefault="003A5F36" w:rsidP="00D11C6D">
      <w:pPr>
        <w:pStyle w:val="a4"/>
        <w:numPr>
          <w:ilvl w:val="0"/>
          <w:numId w:val="6"/>
        </w:numPr>
        <w:spacing w:before="0" w:beforeAutospacing="0" w:after="0" w:line="276" w:lineRule="auto"/>
        <w:ind w:left="284" w:right="180" w:hanging="284"/>
        <w:rPr>
          <w:sz w:val="28"/>
          <w:szCs w:val="28"/>
        </w:rPr>
      </w:pPr>
      <w:r w:rsidRPr="003A5F36">
        <w:rPr>
          <w:sz w:val="28"/>
          <w:szCs w:val="28"/>
        </w:rPr>
        <w:t>Наименование типа средства измерения (СИ)</w:t>
      </w:r>
      <w:r>
        <w:rPr>
          <w:sz w:val="28"/>
          <w:szCs w:val="28"/>
        </w:rPr>
        <w:t>.</w:t>
      </w:r>
    </w:p>
    <w:p w:rsidR="00EA2337" w:rsidRDefault="00EA2337" w:rsidP="00EA2337">
      <w:pPr>
        <w:pStyle w:val="af5"/>
      </w:pPr>
      <w:r>
        <w:t>Колонки топливораздаточные 1КЭД «Ливенка», 2КЭД «Ливенка»</w:t>
      </w:r>
    </w:p>
    <w:p w:rsidR="00EA2337" w:rsidRDefault="00EA2337" w:rsidP="00EA2337">
      <w:pPr>
        <w:pStyle w:val="af1"/>
        <w:spacing w:before="6"/>
      </w:pPr>
    </w:p>
    <w:p w:rsidR="00EA2337" w:rsidRDefault="00EA2337" w:rsidP="00EA2337">
      <w:pPr>
        <w:pStyle w:val="1"/>
        <w:spacing w:line="272" w:lineRule="exact"/>
        <w:jc w:val="both"/>
      </w:pPr>
      <w:r>
        <w:t>Назначение средства измерений</w:t>
      </w:r>
    </w:p>
    <w:p w:rsidR="00EA2337" w:rsidRDefault="00EA2337" w:rsidP="00EA2337">
      <w:pPr>
        <w:pStyle w:val="af1"/>
        <w:ind w:left="138" w:right="275" w:firstLine="720"/>
        <w:jc w:val="both"/>
      </w:pPr>
      <w:r>
        <w:t xml:space="preserve">Колонки топливораздаточные 1КЭД «Ливенка», 2КЭД «Ливенка» (далее- ТРК) </w:t>
      </w:r>
      <w:proofErr w:type="spellStart"/>
      <w:proofErr w:type="gramStart"/>
      <w:r>
        <w:t>предна</w:t>
      </w:r>
      <w:proofErr w:type="spellEnd"/>
      <w:r>
        <w:t xml:space="preserve">- </w:t>
      </w:r>
      <w:proofErr w:type="spellStart"/>
      <w:r>
        <w:t>значены</w:t>
      </w:r>
      <w:proofErr w:type="spellEnd"/>
      <w:proofErr w:type="gramEnd"/>
      <w:r>
        <w:t xml:space="preserve"> для измерений объема топлива (бензин, керосин, дизтопливо вязкостью от 0,55 до 40 мм</w:t>
      </w:r>
      <w:r>
        <w:rPr>
          <w:vertAlign w:val="superscript"/>
        </w:rPr>
        <w:t>2</w:t>
      </w:r>
      <w:r>
        <w:t xml:space="preserve">/c, масел кинематической вязкостью от 6 до 300 мм </w:t>
      </w:r>
      <w:r>
        <w:rPr>
          <w:vertAlign w:val="superscript"/>
        </w:rPr>
        <w:t>2</w:t>
      </w:r>
      <w:r>
        <w:t>/c), при его выдаче в топливные баки транспортных средств и тару потребителя.</w:t>
      </w:r>
    </w:p>
    <w:p w:rsidR="00EA2337" w:rsidRDefault="00EA2337" w:rsidP="00EA2337">
      <w:pPr>
        <w:pStyle w:val="af1"/>
        <w:spacing w:before="1"/>
      </w:pPr>
    </w:p>
    <w:p w:rsidR="00EA2337" w:rsidRDefault="00EA2337" w:rsidP="00EA2337">
      <w:pPr>
        <w:pStyle w:val="1"/>
        <w:spacing w:before="1"/>
      </w:pPr>
      <w:r>
        <w:t>Описание средства измерений</w:t>
      </w:r>
    </w:p>
    <w:p w:rsidR="00EA2337" w:rsidRDefault="00EA2337" w:rsidP="00EA2337">
      <w:pPr>
        <w:pStyle w:val="af1"/>
        <w:ind w:left="138" w:right="21" w:firstLine="720"/>
      </w:pPr>
      <w:r>
        <w:t xml:space="preserve">Принцип действия ТРК основан на выдаче и одновременном измерении заданного </w:t>
      </w:r>
      <w:proofErr w:type="spellStart"/>
      <w:proofErr w:type="gramStart"/>
      <w:r>
        <w:t>объе</w:t>
      </w:r>
      <w:proofErr w:type="spellEnd"/>
      <w:r>
        <w:t xml:space="preserve">- </w:t>
      </w:r>
      <w:proofErr w:type="spellStart"/>
      <w:r>
        <w:t>ма</w:t>
      </w:r>
      <w:proofErr w:type="spellEnd"/>
      <w:proofErr w:type="gramEnd"/>
      <w:r>
        <w:t xml:space="preserve"> топлива при помощи первичного преобразователя объёма. ТРК, для светлых нефтепродуктов, настроенные на отпуск топлива по </w:t>
      </w:r>
      <w:proofErr w:type="spellStart"/>
      <w:r>
        <w:t>среднесезонной</w:t>
      </w:r>
      <w:proofErr w:type="spellEnd"/>
      <w:r>
        <w:t xml:space="preserve"> температуре, </w:t>
      </w:r>
      <w:r>
        <w:rPr>
          <w:spacing w:val="-4"/>
        </w:rPr>
        <w:t xml:space="preserve">производят приведение объема </w:t>
      </w:r>
      <w:r>
        <w:rPr>
          <w:spacing w:val="-5"/>
        </w:rPr>
        <w:t xml:space="preserve">отпускаемого </w:t>
      </w:r>
      <w:r>
        <w:rPr>
          <w:spacing w:val="-4"/>
        </w:rPr>
        <w:t xml:space="preserve">топлива </w:t>
      </w:r>
      <w:r>
        <w:t xml:space="preserve">к </w:t>
      </w:r>
      <w:r>
        <w:rPr>
          <w:spacing w:val="-4"/>
        </w:rPr>
        <w:t xml:space="preserve">объему </w:t>
      </w:r>
      <w:r>
        <w:rPr>
          <w:spacing w:val="-3"/>
        </w:rPr>
        <w:t xml:space="preserve">при </w:t>
      </w:r>
      <w:r>
        <w:rPr>
          <w:spacing w:val="-4"/>
        </w:rPr>
        <w:t xml:space="preserve">заданном значении температуры </w:t>
      </w:r>
      <w:r>
        <w:rPr>
          <w:spacing w:val="-3"/>
        </w:rPr>
        <w:t xml:space="preserve">(среднему </w:t>
      </w:r>
      <w:r>
        <w:rPr>
          <w:spacing w:val="-4"/>
        </w:rPr>
        <w:t xml:space="preserve">значению </w:t>
      </w:r>
      <w:proofErr w:type="gramStart"/>
      <w:r>
        <w:rPr>
          <w:spacing w:val="-4"/>
        </w:rPr>
        <w:t>темпера- туры</w:t>
      </w:r>
      <w:proofErr w:type="gramEnd"/>
      <w:r>
        <w:rPr>
          <w:spacing w:val="-4"/>
        </w:rPr>
        <w:t xml:space="preserve"> топлива </w:t>
      </w:r>
      <w:r>
        <w:t xml:space="preserve">в </w:t>
      </w:r>
      <w:r>
        <w:rPr>
          <w:spacing w:val="-4"/>
        </w:rPr>
        <w:t xml:space="preserve">сезон). </w:t>
      </w:r>
      <w:r>
        <w:rPr>
          <w:spacing w:val="-3"/>
        </w:rPr>
        <w:t xml:space="preserve">ТРК, </w:t>
      </w:r>
      <w:r>
        <w:t xml:space="preserve">для светлых нефтепродуктов, с системой автоматической </w:t>
      </w:r>
      <w:proofErr w:type="gramStart"/>
      <w:r>
        <w:t xml:space="preserve">темпера- </w:t>
      </w:r>
      <w:proofErr w:type="spellStart"/>
      <w:r>
        <w:t>турной</w:t>
      </w:r>
      <w:proofErr w:type="spellEnd"/>
      <w:proofErr w:type="gramEnd"/>
      <w:r>
        <w:t xml:space="preserve"> компенсации (далее - АТК), </w:t>
      </w:r>
      <w:r>
        <w:rPr>
          <w:spacing w:val="-4"/>
        </w:rPr>
        <w:t xml:space="preserve">производят приведение объема </w:t>
      </w:r>
      <w:r>
        <w:rPr>
          <w:spacing w:val="-5"/>
        </w:rPr>
        <w:t xml:space="preserve">отпускаемого </w:t>
      </w:r>
      <w:r>
        <w:rPr>
          <w:spacing w:val="-4"/>
        </w:rPr>
        <w:t xml:space="preserve">топлива </w:t>
      </w:r>
      <w:r>
        <w:rPr>
          <w:spacing w:val="-3"/>
        </w:rPr>
        <w:t xml:space="preserve">при </w:t>
      </w:r>
      <w:r>
        <w:t xml:space="preserve">те- </w:t>
      </w:r>
      <w:r>
        <w:rPr>
          <w:spacing w:val="-5"/>
        </w:rPr>
        <w:t xml:space="preserve">кущей </w:t>
      </w:r>
      <w:r>
        <w:rPr>
          <w:spacing w:val="-4"/>
        </w:rPr>
        <w:t xml:space="preserve">температуре, </w:t>
      </w:r>
      <w:r>
        <w:t xml:space="preserve">измеряемой встроенным в ТРК измерителем температуры, к </w:t>
      </w:r>
      <w:r>
        <w:rPr>
          <w:spacing w:val="-4"/>
        </w:rPr>
        <w:t xml:space="preserve">объему </w:t>
      </w:r>
      <w:r>
        <w:rPr>
          <w:spacing w:val="-3"/>
        </w:rPr>
        <w:t xml:space="preserve">при </w:t>
      </w:r>
      <w:r>
        <w:rPr>
          <w:spacing w:val="-5"/>
        </w:rPr>
        <w:t xml:space="preserve">температуре </w:t>
      </w:r>
      <w:r>
        <w:rPr>
          <w:spacing w:val="-4"/>
        </w:rPr>
        <w:t xml:space="preserve">плюс </w:t>
      </w:r>
      <w:r>
        <w:rPr>
          <w:spacing w:val="-5"/>
        </w:rPr>
        <w:t>20</w:t>
      </w:r>
      <w:r>
        <w:rPr>
          <w:spacing w:val="-5"/>
          <w:vertAlign w:val="superscript"/>
        </w:rPr>
        <w:t>°</w:t>
      </w:r>
      <w:r>
        <w:rPr>
          <w:spacing w:val="-5"/>
        </w:rPr>
        <w:t xml:space="preserve">С. </w:t>
      </w:r>
      <w:r>
        <w:t xml:space="preserve">Измерительная информация передается на контролер (блок) управления, который имеет программное обеспечение (в дальнейшем – ПО) и обеспечивает прием и </w:t>
      </w:r>
      <w:proofErr w:type="spellStart"/>
      <w:r>
        <w:t>обра</w:t>
      </w:r>
      <w:proofErr w:type="spellEnd"/>
      <w:r>
        <w:t xml:space="preserve">- </w:t>
      </w:r>
      <w:proofErr w:type="spellStart"/>
      <w:r>
        <w:t>ботку</w:t>
      </w:r>
      <w:proofErr w:type="spellEnd"/>
      <w:r>
        <w:t xml:space="preserve"> полученной информации. На основании полученной информации и внешних команд </w:t>
      </w:r>
      <w:proofErr w:type="gramStart"/>
      <w:r>
        <w:t xml:space="preserve">кон- </w:t>
      </w:r>
      <w:proofErr w:type="spellStart"/>
      <w:r>
        <w:t>троллер</w:t>
      </w:r>
      <w:proofErr w:type="spellEnd"/>
      <w:proofErr w:type="gramEnd"/>
      <w:r>
        <w:t xml:space="preserve"> осуществляет управление исполнительными устройствами и механизмами для </w:t>
      </w:r>
      <w:proofErr w:type="spellStart"/>
      <w:r>
        <w:t>дозиро</w:t>
      </w:r>
      <w:proofErr w:type="spellEnd"/>
      <w:r>
        <w:t>- ванного отпуска топлива. Управление ТРК осуществляется от внешнего устройства управления, персонального компьютера, пульта дистанционного управления, контрольно-кассовой машины или блока местного управления через гидравлическую систему с отображением и передачей информации о результатах измерений объема топлива на местном отсчетном устройстве и внешнем устройстве управления.</w:t>
      </w:r>
    </w:p>
    <w:p w:rsidR="00EA2337" w:rsidRDefault="00EA2337" w:rsidP="00EA2337">
      <w:pPr>
        <w:pStyle w:val="af1"/>
        <w:ind w:left="858"/>
      </w:pPr>
      <w:r>
        <w:t>ТРК состоят из следующих основных элементов: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корпуса;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гидравлической</w:t>
      </w:r>
      <w:r>
        <w:rPr>
          <w:spacing w:val="-1"/>
          <w:sz w:val="24"/>
        </w:rPr>
        <w:t xml:space="preserve"> </w:t>
      </w:r>
      <w:r>
        <w:rPr>
          <w:sz w:val="24"/>
        </w:rPr>
        <w:t>части;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электрической</w:t>
      </w:r>
      <w:r>
        <w:rPr>
          <w:spacing w:val="-1"/>
          <w:sz w:val="24"/>
        </w:rPr>
        <w:t xml:space="preserve"> </w:t>
      </w:r>
      <w:r>
        <w:rPr>
          <w:sz w:val="24"/>
        </w:rPr>
        <w:t>части;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вспомогательных и дополнительных</w:t>
      </w:r>
      <w:r>
        <w:rPr>
          <w:spacing w:val="-3"/>
          <w:sz w:val="24"/>
        </w:rPr>
        <w:t xml:space="preserve"> </w:t>
      </w:r>
      <w:r>
        <w:rPr>
          <w:sz w:val="24"/>
        </w:rPr>
        <w:t>устройств.</w:t>
      </w:r>
    </w:p>
    <w:p w:rsidR="00EA2337" w:rsidRDefault="00EA2337" w:rsidP="00EA2337">
      <w:pPr>
        <w:pStyle w:val="af1"/>
        <w:ind w:left="858"/>
      </w:pPr>
      <w:r>
        <w:t>Гидравлическая часть может состоять из одной или нескольких гидравлических систем. Гидравлическая система ТРК всасывающего типа включает в себя: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фильтр грубой очистки</w:t>
      </w:r>
      <w:r>
        <w:rPr>
          <w:spacing w:val="-3"/>
          <w:sz w:val="24"/>
        </w:rPr>
        <w:t xml:space="preserve"> </w:t>
      </w:r>
      <w:r>
        <w:rPr>
          <w:sz w:val="24"/>
        </w:rPr>
        <w:t>продукта;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самовсасывающий электронасос типа</w:t>
      </w:r>
      <w:r>
        <w:rPr>
          <w:spacing w:val="-2"/>
          <w:sz w:val="24"/>
        </w:rPr>
        <w:t xml:space="preserve"> </w:t>
      </w:r>
      <w:r>
        <w:rPr>
          <w:sz w:val="24"/>
        </w:rPr>
        <w:t>БШМ;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lastRenderedPageBreak/>
        <w:t>фильтр-</w:t>
      </w:r>
      <w:proofErr w:type="spellStart"/>
      <w:r>
        <w:rPr>
          <w:sz w:val="24"/>
        </w:rPr>
        <w:t>газоотделитель</w:t>
      </w:r>
      <w:proofErr w:type="spellEnd"/>
      <w:r>
        <w:rPr>
          <w:sz w:val="24"/>
        </w:rPr>
        <w:t xml:space="preserve"> со встроенным обратным</w:t>
      </w:r>
      <w:r>
        <w:rPr>
          <w:spacing w:val="-5"/>
          <w:sz w:val="24"/>
        </w:rPr>
        <w:t xml:space="preserve"> </w:t>
      </w:r>
      <w:r>
        <w:rPr>
          <w:sz w:val="24"/>
        </w:rPr>
        <w:t>клапаном;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фильтр тонкой очистки</w:t>
      </w:r>
      <w:r>
        <w:rPr>
          <w:spacing w:val="-3"/>
          <w:sz w:val="24"/>
        </w:rPr>
        <w:t xml:space="preserve"> </w:t>
      </w:r>
      <w:r>
        <w:rPr>
          <w:sz w:val="24"/>
        </w:rPr>
        <w:t>продукта;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right="219" w:firstLine="720"/>
        <w:contextualSpacing w:val="0"/>
        <w:rPr>
          <w:sz w:val="24"/>
        </w:rPr>
      </w:pPr>
      <w:r>
        <w:rPr>
          <w:sz w:val="24"/>
        </w:rPr>
        <w:t>первичный преобразователь объема (преобразователь поршневой ПЖ4-25, ПЖ2-25, первичный преобразователь объёма с овальными шестернями ППО-25-1,6), оснащенный</w:t>
      </w:r>
      <w:r>
        <w:rPr>
          <w:spacing w:val="-30"/>
          <w:sz w:val="24"/>
        </w:rPr>
        <w:t xml:space="preserve"> </w:t>
      </w:r>
      <w:r>
        <w:rPr>
          <w:sz w:val="24"/>
        </w:rPr>
        <w:t>датчиком импульсов или механическим стрелочным</w:t>
      </w:r>
      <w:r>
        <w:rPr>
          <w:spacing w:val="-4"/>
          <w:sz w:val="24"/>
        </w:rPr>
        <w:t xml:space="preserve"> </w:t>
      </w:r>
      <w:r>
        <w:rPr>
          <w:sz w:val="24"/>
        </w:rPr>
        <w:t>устройством;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right="227" w:firstLine="720"/>
        <w:contextualSpacing w:val="0"/>
        <w:jc w:val="both"/>
        <w:rPr>
          <w:sz w:val="24"/>
        </w:rPr>
      </w:pPr>
      <w:r>
        <w:rPr>
          <w:sz w:val="24"/>
        </w:rPr>
        <w:t>двухходовой электромагнитный клапан, предназначенный для блокировки подачи топлива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нерабочем</w:t>
      </w:r>
      <w:r>
        <w:rPr>
          <w:spacing w:val="-4"/>
          <w:sz w:val="24"/>
        </w:rPr>
        <w:t xml:space="preserve"> </w:t>
      </w:r>
      <w:r>
        <w:rPr>
          <w:sz w:val="24"/>
        </w:rPr>
        <w:t>режиме</w:t>
      </w:r>
      <w:r>
        <w:rPr>
          <w:spacing w:val="-4"/>
          <w:sz w:val="24"/>
        </w:rPr>
        <w:t xml:space="preserve"> </w:t>
      </w:r>
      <w:r>
        <w:rPr>
          <w:sz w:val="24"/>
        </w:rPr>
        <w:t>и</w:t>
      </w:r>
      <w:r>
        <w:rPr>
          <w:spacing w:val="-4"/>
          <w:sz w:val="24"/>
        </w:rPr>
        <w:t xml:space="preserve"> </w:t>
      </w:r>
      <w:r>
        <w:rPr>
          <w:sz w:val="24"/>
        </w:rPr>
        <w:t>снижения</w:t>
      </w:r>
      <w:r>
        <w:rPr>
          <w:spacing w:val="-4"/>
          <w:sz w:val="24"/>
        </w:rPr>
        <w:t xml:space="preserve"> </w:t>
      </w:r>
      <w:r>
        <w:rPr>
          <w:sz w:val="24"/>
        </w:rPr>
        <w:t>потока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конце</w:t>
      </w:r>
      <w:r>
        <w:rPr>
          <w:spacing w:val="-4"/>
          <w:sz w:val="24"/>
        </w:rPr>
        <w:t xml:space="preserve"> </w:t>
      </w:r>
      <w:r>
        <w:rPr>
          <w:sz w:val="24"/>
        </w:rPr>
        <w:t>измеряемой</w:t>
      </w:r>
      <w:r>
        <w:rPr>
          <w:spacing w:val="-3"/>
          <w:sz w:val="24"/>
        </w:rPr>
        <w:t xml:space="preserve"> </w:t>
      </w:r>
      <w:r>
        <w:rPr>
          <w:sz w:val="24"/>
        </w:rPr>
        <w:t>дозы,</w:t>
      </w:r>
      <w:r>
        <w:rPr>
          <w:spacing w:val="-3"/>
          <w:sz w:val="24"/>
        </w:rPr>
        <w:t xml:space="preserve"> </w:t>
      </w:r>
      <w:r>
        <w:rPr>
          <w:sz w:val="24"/>
        </w:rPr>
        <w:t>а</w:t>
      </w:r>
      <w:r>
        <w:rPr>
          <w:spacing w:val="-3"/>
          <w:sz w:val="24"/>
        </w:rPr>
        <w:t xml:space="preserve"> </w:t>
      </w:r>
      <w:r>
        <w:rPr>
          <w:sz w:val="24"/>
        </w:rPr>
        <w:t>также</w:t>
      </w:r>
      <w:r>
        <w:rPr>
          <w:spacing w:val="-4"/>
          <w:sz w:val="24"/>
        </w:rPr>
        <w:t xml:space="preserve"> </w:t>
      </w:r>
      <w:r>
        <w:rPr>
          <w:sz w:val="24"/>
        </w:rPr>
        <w:t>для</w:t>
      </w:r>
      <w:r>
        <w:rPr>
          <w:spacing w:val="-4"/>
          <w:sz w:val="24"/>
        </w:rPr>
        <w:t xml:space="preserve"> </w:t>
      </w:r>
      <w:r>
        <w:rPr>
          <w:sz w:val="24"/>
        </w:rPr>
        <w:t>блокировки данной гидравлической системы при выходе ее из</w:t>
      </w:r>
      <w:r>
        <w:rPr>
          <w:spacing w:val="-5"/>
          <w:sz w:val="24"/>
        </w:rPr>
        <w:t xml:space="preserve"> </w:t>
      </w:r>
      <w:r>
        <w:rPr>
          <w:sz w:val="24"/>
        </w:rPr>
        <w:t>строя;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right="169" w:firstLine="720"/>
        <w:contextualSpacing w:val="0"/>
        <w:jc w:val="both"/>
        <w:rPr>
          <w:sz w:val="24"/>
        </w:rPr>
      </w:pPr>
      <w:r>
        <w:rPr>
          <w:sz w:val="24"/>
        </w:rPr>
        <w:t>напорный клапан, предназначенный для перекрытия трубопровода с целью исключения движения продукта в обратном</w:t>
      </w:r>
      <w:r>
        <w:rPr>
          <w:spacing w:val="-5"/>
          <w:sz w:val="24"/>
        </w:rPr>
        <w:t xml:space="preserve"> </w:t>
      </w:r>
      <w:r>
        <w:rPr>
          <w:sz w:val="24"/>
        </w:rPr>
        <w:t>направлении;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jc w:val="both"/>
        <w:rPr>
          <w:sz w:val="24"/>
        </w:rPr>
      </w:pPr>
      <w:r>
        <w:rPr>
          <w:sz w:val="24"/>
        </w:rPr>
        <w:t>раздаточный рукав с</w:t>
      </w:r>
      <w:r>
        <w:rPr>
          <w:spacing w:val="-3"/>
          <w:sz w:val="24"/>
        </w:rPr>
        <w:t xml:space="preserve"> </w:t>
      </w:r>
      <w:r>
        <w:rPr>
          <w:sz w:val="24"/>
        </w:rPr>
        <w:t>краном.</w:t>
      </w:r>
    </w:p>
    <w:p w:rsidR="00EA2337" w:rsidRDefault="00EA2337" w:rsidP="00EA2337">
      <w:pPr>
        <w:pStyle w:val="af1"/>
        <w:ind w:left="858"/>
        <w:jc w:val="both"/>
      </w:pPr>
      <w:r>
        <w:t>Гидравлическая система ТРК напорного типа включает в себя: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jc w:val="both"/>
        <w:rPr>
          <w:sz w:val="24"/>
        </w:rPr>
      </w:pPr>
      <w:r>
        <w:rPr>
          <w:sz w:val="24"/>
        </w:rPr>
        <w:t>фильтр тонкой очистки</w:t>
      </w:r>
      <w:r>
        <w:rPr>
          <w:spacing w:val="-3"/>
          <w:sz w:val="24"/>
        </w:rPr>
        <w:t xml:space="preserve"> </w:t>
      </w:r>
      <w:r>
        <w:rPr>
          <w:sz w:val="24"/>
        </w:rPr>
        <w:t>продукта;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right="219" w:firstLine="720"/>
        <w:contextualSpacing w:val="0"/>
        <w:rPr>
          <w:sz w:val="24"/>
        </w:rPr>
      </w:pPr>
      <w:r>
        <w:rPr>
          <w:sz w:val="24"/>
        </w:rPr>
        <w:t>первичный преобразователь объема (преобразователь поршневой ПЖ4-25, ПЖ2-25, первичный преобразователь объёма с овальными шестернями ППО-25-1,6), оснащенный</w:t>
      </w:r>
      <w:r>
        <w:rPr>
          <w:spacing w:val="-30"/>
          <w:sz w:val="24"/>
        </w:rPr>
        <w:t xml:space="preserve"> </w:t>
      </w:r>
      <w:r>
        <w:rPr>
          <w:sz w:val="24"/>
        </w:rPr>
        <w:t>датчиком импульсов или механическим стрелочным</w:t>
      </w:r>
      <w:r>
        <w:rPr>
          <w:spacing w:val="-4"/>
          <w:sz w:val="24"/>
        </w:rPr>
        <w:t xml:space="preserve"> </w:t>
      </w:r>
      <w:r>
        <w:rPr>
          <w:sz w:val="24"/>
        </w:rPr>
        <w:t>устройством;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before="90"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двухходовой электромагнитный</w:t>
      </w:r>
      <w:r>
        <w:rPr>
          <w:spacing w:val="-2"/>
          <w:sz w:val="24"/>
        </w:rPr>
        <w:t xml:space="preserve"> </w:t>
      </w:r>
      <w:r>
        <w:rPr>
          <w:sz w:val="24"/>
        </w:rPr>
        <w:t>клапан;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напорный</w:t>
      </w:r>
      <w:r>
        <w:rPr>
          <w:spacing w:val="-2"/>
          <w:sz w:val="24"/>
        </w:rPr>
        <w:t xml:space="preserve"> </w:t>
      </w:r>
      <w:r>
        <w:rPr>
          <w:sz w:val="24"/>
        </w:rPr>
        <w:t>клапан;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858" w:right="5465" w:firstLine="0"/>
        <w:contextualSpacing w:val="0"/>
        <w:rPr>
          <w:sz w:val="24"/>
        </w:rPr>
      </w:pPr>
      <w:r>
        <w:rPr>
          <w:sz w:val="24"/>
        </w:rPr>
        <w:t>раздаточный рукав с краном. Электрическая часть включает в</w:t>
      </w:r>
      <w:r>
        <w:rPr>
          <w:spacing w:val="-23"/>
          <w:sz w:val="24"/>
        </w:rPr>
        <w:t xml:space="preserve"> </w:t>
      </w:r>
      <w:r>
        <w:rPr>
          <w:sz w:val="24"/>
        </w:rPr>
        <w:t>себя: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right="445" w:firstLine="720"/>
        <w:contextualSpacing w:val="0"/>
        <w:rPr>
          <w:sz w:val="24"/>
        </w:rPr>
      </w:pPr>
      <w:r>
        <w:rPr>
          <w:sz w:val="24"/>
        </w:rPr>
        <w:t>контроллер управления с электронным отсчетным устройством, который может</w:t>
      </w:r>
      <w:r>
        <w:rPr>
          <w:spacing w:val="-38"/>
          <w:sz w:val="24"/>
        </w:rPr>
        <w:t xml:space="preserve"> </w:t>
      </w:r>
      <w:r>
        <w:rPr>
          <w:sz w:val="24"/>
        </w:rPr>
        <w:t>быть выполнен в виде единого корпусного изделия или раздельных функциональных</w:t>
      </w:r>
      <w:r>
        <w:rPr>
          <w:spacing w:val="-18"/>
          <w:sz w:val="24"/>
        </w:rPr>
        <w:t xml:space="preserve"> </w:t>
      </w:r>
      <w:r>
        <w:rPr>
          <w:sz w:val="24"/>
        </w:rPr>
        <w:t>блоков;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кнопки Пуск/Стоп или датчики положения раздаточного</w:t>
      </w:r>
      <w:r>
        <w:rPr>
          <w:spacing w:val="-7"/>
          <w:sz w:val="24"/>
        </w:rPr>
        <w:t xml:space="preserve"> </w:t>
      </w:r>
      <w:r>
        <w:rPr>
          <w:sz w:val="24"/>
        </w:rPr>
        <w:t>крана;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датчики</w:t>
      </w:r>
      <w:r>
        <w:rPr>
          <w:spacing w:val="-2"/>
          <w:sz w:val="24"/>
        </w:rPr>
        <w:t xml:space="preserve"> </w:t>
      </w:r>
      <w:r>
        <w:rPr>
          <w:sz w:val="24"/>
        </w:rPr>
        <w:t>расхода;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соленоиды минимального и максимального</w:t>
      </w:r>
      <w:r>
        <w:rPr>
          <w:spacing w:val="-3"/>
          <w:sz w:val="24"/>
        </w:rPr>
        <w:t xml:space="preserve"> </w:t>
      </w:r>
      <w:r>
        <w:rPr>
          <w:sz w:val="24"/>
        </w:rPr>
        <w:t>расхода;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858" w:right="1636" w:firstLine="0"/>
        <w:contextualSpacing w:val="0"/>
        <w:rPr>
          <w:sz w:val="24"/>
        </w:rPr>
      </w:pPr>
      <w:r>
        <w:rPr>
          <w:sz w:val="24"/>
        </w:rPr>
        <w:t>электродвигатели насоса (для модификаций ТРК с встроенным насосом). К вспомогательным и дополнительным устройствам</w:t>
      </w:r>
      <w:r>
        <w:rPr>
          <w:spacing w:val="-11"/>
          <w:sz w:val="24"/>
        </w:rPr>
        <w:t xml:space="preserve"> </w:t>
      </w:r>
      <w:r>
        <w:rPr>
          <w:sz w:val="24"/>
        </w:rPr>
        <w:t>относятся: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системы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электрообогрева</w:t>
      </w:r>
      <w:proofErr w:type="spellEnd"/>
      <w:r>
        <w:rPr>
          <w:sz w:val="24"/>
        </w:rPr>
        <w:t>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оборудование для отбора паров нефтепродукта при</w:t>
      </w:r>
      <w:r>
        <w:rPr>
          <w:spacing w:val="-7"/>
          <w:sz w:val="24"/>
        </w:rPr>
        <w:t xml:space="preserve"> </w:t>
      </w:r>
      <w:r>
        <w:rPr>
          <w:sz w:val="24"/>
        </w:rPr>
        <w:t>заправке;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измерители</w:t>
      </w:r>
      <w:r>
        <w:rPr>
          <w:spacing w:val="-1"/>
          <w:sz w:val="24"/>
        </w:rPr>
        <w:t xml:space="preserve"> </w:t>
      </w:r>
      <w:r>
        <w:rPr>
          <w:sz w:val="24"/>
        </w:rPr>
        <w:t>температуры;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 xml:space="preserve">устройства идентификации пользователей и клавиатурные модули </w:t>
      </w:r>
      <w:proofErr w:type="spellStart"/>
      <w:r>
        <w:rPr>
          <w:sz w:val="24"/>
        </w:rPr>
        <w:t>преднабора</w:t>
      </w:r>
      <w:proofErr w:type="spellEnd"/>
      <w:r>
        <w:rPr>
          <w:spacing w:val="-22"/>
          <w:sz w:val="24"/>
        </w:rPr>
        <w:t xml:space="preserve"> </w:t>
      </w:r>
      <w:r>
        <w:rPr>
          <w:sz w:val="24"/>
        </w:rPr>
        <w:t>дозы;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электромеханические счетчики суммарного</w:t>
      </w:r>
      <w:r>
        <w:rPr>
          <w:spacing w:val="-3"/>
          <w:sz w:val="24"/>
        </w:rPr>
        <w:t xml:space="preserve"> </w:t>
      </w:r>
      <w:r>
        <w:rPr>
          <w:sz w:val="24"/>
        </w:rPr>
        <w:t>учета;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блоки и терминалы</w:t>
      </w:r>
      <w:r>
        <w:rPr>
          <w:spacing w:val="-3"/>
          <w:sz w:val="24"/>
        </w:rPr>
        <w:t xml:space="preserve"> </w:t>
      </w:r>
      <w:r>
        <w:rPr>
          <w:sz w:val="24"/>
        </w:rPr>
        <w:t>управления;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дополнительные индицирующие и мультимедийные</w:t>
      </w:r>
      <w:r>
        <w:rPr>
          <w:spacing w:val="-7"/>
          <w:sz w:val="24"/>
        </w:rPr>
        <w:t xml:space="preserve"> </w:t>
      </w:r>
      <w:r>
        <w:rPr>
          <w:sz w:val="24"/>
        </w:rPr>
        <w:t>устройства;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858" w:right="225" w:firstLine="0"/>
        <w:contextualSpacing w:val="0"/>
        <w:rPr>
          <w:sz w:val="24"/>
        </w:rPr>
      </w:pPr>
      <w:r>
        <w:rPr>
          <w:sz w:val="24"/>
        </w:rPr>
        <w:t>другие устройства, обеспечивающие расширение функциональных характеристик</w:t>
      </w:r>
      <w:r>
        <w:rPr>
          <w:spacing w:val="-35"/>
          <w:sz w:val="24"/>
        </w:rPr>
        <w:t xml:space="preserve"> </w:t>
      </w:r>
      <w:r>
        <w:rPr>
          <w:sz w:val="24"/>
        </w:rPr>
        <w:t>ТРК. Корпуса ТРК изготавливаются из оцинкованной или нержавеющей стали с</w:t>
      </w:r>
      <w:r>
        <w:rPr>
          <w:spacing w:val="-24"/>
          <w:sz w:val="24"/>
        </w:rPr>
        <w:t xml:space="preserve"> </w:t>
      </w:r>
      <w:r>
        <w:rPr>
          <w:sz w:val="24"/>
        </w:rPr>
        <w:t>возможно-</w:t>
      </w:r>
    </w:p>
    <w:p w:rsidR="00EA2337" w:rsidRDefault="00EA2337" w:rsidP="00EA2337">
      <w:pPr>
        <w:pStyle w:val="af1"/>
        <w:ind w:left="138"/>
      </w:pPr>
      <w:proofErr w:type="spellStart"/>
      <w:r>
        <w:t>стью</w:t>
      </w:r>
      <w:proofErr w:type="spellEnd"/>
      <w:r>
        <w:t xml:space="preserve"> нанесения дополнительных антикоррозионных и декоративных покрытий и имеют несколько различных модификаций, обеспечивающих возможность комплектации несколькими гидравлическими и электрическими системами, а также вспомогательными и дополнительными устройствами.</w:t>
      </w:r>
    </w:p>
    <w:p w:rsidR="00EA2337" w:rsidRDefault="00EA2337" w:rsidP="00EA2337">
      <w:pPr>
        <w:pStyle w:val="af1"/>
        <w:ind w:left="858"/>
      </w:pPr>
      <w:r>
        <w:t>ТРК изготавливаются в различных модификациях, различающихся: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right="1175" w:firstLine="720"/>
        <w:contextualSpacing w:val="0"/>
        <w:rPr>
          <w:sz w:val="24"/>
        </w:rPr>
      </w:pPr>
      <w:r>
        <w:rPr>
          <w:sz w:val="24"/>
        </w:rPr>
        <w:t>по способу размещения: для одновременного обслуживания одного или двух потребителей;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lastRenderedPageBreak/>
        <w:t xml:space="preserve">по типу корпуса: без каркаса, тип </w:t>
      </w:r>
      <w:r>
        <w:rPr>
          <w:spacing w:val="-3"/>
          <w:sz w:val="24"/>
        </w:rPr>
        <w:t xml:space="preserve">«1», </w:t>
      </w:r>
      <w:r>
        <w:rPr>
          <w:sz w:val="24"/>
        </w:rPr>
        <w:t>«2</w:t>
      </w:r>
      <w:proofErr w:type="gramStart"/>
      <w:r>
        <w:rPr>
          <w:sz w:val="24"/>
        </w:rPr>
        <w:t>»,«</w:t>
      </w:r>
      <w:proofErr w:type="gramEnd"/>
      <w:r>
        <w:rPr>
          <w:sz w:val="24"/>
        </w:rPr>
        <w:t xml:space="preserve">3», </w:t>
      </w:r>
      <w:r>
        <w:rPr>
          <w:spacing w:val="-3"/>
          <w:sz w:val="24"/>
        </w:rPr>
        <w:t>«4», «5»,</w:t>
      </w:r>
      <w:r>
        <w:rPr>
          <w:spacing w:val="35"/>
          <w:sz w:val="24"/>
        </w:rPr>
        <w:t xml:space="preserve"> </w:t>
      </w:r>
      <w:r>
        <w:rPr>
          <w:spacing w:val="-3"/>
          <w:sz w:val="24"/>
        </w:rPr>
        <w:t>«6»;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по количеству типов выдаваемого топлива (от 1 до</w:t>
      </w:r>
      <w:r>
        <w:rPr>
          <w:spacing w:val="-3"/>
          <w:sz w:val="24"/>
        </w:rPr>
        <w:t xml:space="preserve"> </w:t>
      </w:r>
      <w:r>
        <w:rPr>
          <w:sz w:val="24"/>
        </w:rPr>
        <w:t>5);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по количеству раздаточных кранов от 1 до</w:t>
      </w:r>
      <w:r>
        <w:rPr>
          <w:spacing w:val="-3"/>
          <w:sz w:val="24"/>
        </w:rPr>
        <w:t xml:space="preserve"> </w:t>
      </w:r>
      <w:r>
        <w:rPr>
          <w:sz w:val="24"/>
        </w:rPr>
        <w:t>10;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right="185" w:firstLine="720"/>
        <w:contextualSpacing w:val="0"/>
        <w:rPr>
          <w:sz w:val="24"/>
        </w:rPr>
      </w:pPr>
      <w:r>
        <w:rPr>
          <w:sz w:val="24"/>
        </w:rPr>
        <w:t>по количеству высокопроизводительных постов налива (с указанием количества постов и их</w:t>
      </w:r>
      <w:r>
        <w:rPr>
          <w:spacing w:val="-2"/>
          <w:sz w:val="24"/>
        </w:rPr>
        <w:t xml:space="preserve"> </w:t>
      </w:r>
      <w:r>
        <w:rPr>
          <w:sz w:val="24"/>
        </w:rPr>
        <w:t>производительности);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по типу насоса (встроенный или</w:t>
      </w:r>
      <w:r>
        <w:rPr>
          <w:spacing w:val="-4"/>
          <w:sz w:val="24"/>
        </w:rPr>
        <w:t xml:space="preserve"> </w:t>
      </w:r>
      <w:r>
        <w:rPr>
          <w:sz w:val="24"/>
        </w:rPr>
        <w:t>вынесенный);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before="1"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по типу отсчетного устройства: механическое со стрелочным указателем и</w:t>
      </w:r>
      <w:r>
        <w:rPr>
          <w:spacing w:val="-23"/>
          <w:sz w:val="24"/>
        </w:rPr>
        <w:t xml:space="preserve"> </w:t>
      </w:r>
      <w:r>
        <w:rPr>
          <w:sz w:val="24"/>
        </w:rPr>
        <w:t>электронное</w:t>
      </w:r>
    </w:p>
    <w:p w:rsidR="00EA2337" w:rsidRDefault="00EA2337" w:rsidP="00EA2337">
      <w:pPr>
        <w:pStyle w:val="af1"/>
        <w:ind w:left="138"/>
      </w:pPr>
      <w:r>
        <w:t xml:space="preserve">(со светодиодными, </w:t>
      </w:r>
      <w:proofErr w:type="spellStart"/>
      <w:r>
        <w:t>блинкерными</w:t>
      </w:r>
      <w:proofErr w:type="spellEnd"/>
      <w:r>
        <w:t xml:space="preserve"> или жидкокристаллическими индикаторами);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по материалу корпуса: из оцинкованной или нержавеющей</w:t>
      </w:r>
      <w:r>
        <w:rPr>
          <w:spacing w:val="-8"/>
          <w:sz w:val="24"/>
        </w:rPr>
        <w:t xml:space="preserve"> </w:t>
      </w:r>
      <w:r>
        <w:rPr>
          <w:sz w:val="24"/>
        </w:rPr>
        <w:t>стали;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типу отпускаемого топлива: светлые нефтепродукты,</w:t>
      </w:r>
      <w:r>
        <w:rPr>
          <w:spacing w:val="-3"/>
          <w:sz w:val="24"/>
        </w:rPr>
        <w:t xml:space="preserve"> </w:t>
      </w:r>
      <w:r>
        <w:rPr>
          <w:sz w:val="24"/>
        </w:rPr>
        <w:t>масла;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 xml:space="preserve">наличию системы АТК/настройки на </w:t>
      </w:r>
      <w:proofErr w:type="spellStart"/>
      <w:r>
        <w:rPr>
          <w:sz w:val="24"/>
        </w:rPr>
        <w:t>среднесезонную</w:t>
      </w:r>
      <w:proofErr w:type="spellEnd"/>
      <w:r>
        <w:rPr>
          <w:spacing w:val="-9"/>
          <w:sz w:val="24"/>
        </w:rPr>
        <w:t xml:space="preserve"> </w:t>
      </w:r>
      <w:r>
        <w:rPr>
          <w:sz w:val="24"/>
        </w:rPr>
        <w:t>температуру;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left="997"/>
        <w:contextualSpacing w:val="0"/>
        <w:rPr>
          <w:sz w:val="24"/>
        </w:rPr>
      </w:pPr>
      <w:r>
        <w:rPr>
          <w:sz w:val="24"/>
        </w:rPr>
        <w:t>наличию системы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электрообогрева</w:t>
      </w:r>
      <w:proofErr w:type="spellEnd"/>
      <w:r>
        <w:rPr>
          <w:sz w:val="24"/>
        </w:rPr>
        <w:t>;</w:t>
      </w:r>
    </w:p>
    <w:p w:rsidR="00EA2337" w:rsidRDefault="00EA2337" w:rsidP="00EA2337">
      <w:pPr>
        <w:pStyle w:val="a9"/>
        <w:widowControl w:val="0"/>
        <w:numPr>
          <w:ilvl w:val="0"/>
          <w:numId w:val="32"/>
        </w:numPr>
        <w:tabs>
          <w:tab w:val="left" w:pos="998"/>
        </w:tabs>
        <w:autoSpaceDE w:val="0"/>
        <w:autoSpaceDN w:val="0"/>
        <w:spacing w:after="0" w:line="240" w:lineRule="auto"/>
        <w:ind w:right="181" w:firstLine="720"/>
        <w:contextualSpacing w:val="0"/>
        <w:rPr>
          <w:sz w:val="24"/>
        </w:rPr>
      </w:pPr>
      <w:r>
        <w:rPr>
          <w:sz w:val="24"/>
        </w:rPr>
        <w:t>местом расположения раздаточного крана и рукава (в корпусе или на отдельно</w:t>
      </w:r>
      <w:r>
        <w:rPr>
          <w:spacing w:val="-28"/>
          <w:sz w:val="24"/>
        </w:rPr>
        <w:t xml:space="preserve"> </w:t>
      </w:r>
      <w:r>
        <w:rPr>
          <w:sz w:val="24"/>
        </w:rPr>
        <w:t>стоящих стойках</w:t>
      </w:r>
      <w:r>
        <w:rPr>
          <w:spacing w:val="-1"/>
          <w:sz w:val="24"/>
        </w:rPr>
        <w:t xml:space="preserve"> </w:t>
      </w:r>
      <w:r>
        <w:rPr>
          <w:sz w:val="24"/>
        </w:rPr>
        <w:t>(сателлитах).</w:t>
      </w:r>
    </w:p>
    <w:p w:rsidR="00EA2337" w:rsidRDefault="00EA2337" w:rsidP="00EA2337">
      <w:pPr>
        <w:pStyle w:val="af1"/>
        <w:ind w:left="858"/>
      </w:pPr>
      <w:r>
        <w:t>Общий вид колонок топливораздаточных представлен 1КЭД «Ливенка», 2КЭД «Ливен-</w:t>
      </w:r>
    </w:p>
    <w:p w:rsidR="00EA2337" w:rsidRDefault="00EA2337" w:rsidP="00EA2337">
      <w:pPr>
        <w:pStyle w:val="af1"/>
        <w:ind w:left="138"/>
      </w:pPr>
      <w:r>
        <w:t>ка» на рисунке</w:t>
      </w:r>
      <w:r>
        <w:rPr>
          <w:spacing w:val="-12"/>
        </w:rPr>
        <w:t xml:space="preserve"> </w:t>
      </w:r>
      <w:r>
        <w:t>1.</w:t>
      </w:r>
    </w:p>
    <w:p w:rsidR="00EA2337" w:rsidRDefault="00EA2337" w:rsidP="00EA2337">
      <w:pPr>
        <w:pStyle w:val="af1"/>
        <w:ind w:left="138" w:right="234" w:firstLine="720"/>
      </w:pPr>
      <w:r>
        <w:t>Схемы пломбирования колонок от несанкционированного доступа приведены на</w:t>
      </w:r>
      <w:r>
        <w:rPr>
          <w:spacing w:val="-29"/>
        </w:rPr>
        <w:t xml:space="preserve"> </w:t>
      </w:r>
      <w:proofErr w:type="spellStart"/>
      <w:proofErr w:type="gramStart"/>
      <w:r>
        <w:t>рисун</w:t>
      </w:r>
      <w:proofErr w:type="spellEnd"/>
      <w:r>
        <w:t xml:space="preserve">- </w:t>
      </w:r>
      <w:proofErr w:type="spellStart"/>
      <w:r>
        <w:t>ках</w:t>
      </w:r>
      <w:proofErr w:type="spellEnd"/>
      <w:proofErr w:type="gramEnd"/>
      <w:r>
        <w:t xml:space="preserve"> 2, 3, 4, 5, 6,</w:t>
      </w:r>
      <w:r>
        <w:rPr>
          <w:spacing w:val="-1"/>
        </w:rPr>
        <w:t xml:space="preserve"> </w:t>
      </w:r>
      <w:r>
        <w:t>7.</w:t>
      </w:r>
    </w:p>
    <w:p w:rsidR="00EA2337" w:rsidRDefault="00EA2337" w:rsidP="00EA2337">
      <w:pPr>
        <w:pStyle w:val="af1"/>
        <w:rPr>
          <w:sz w:val="20"/>
        </w:rPr>
      </w:pPr>
    </w:p>
    <w:p w:rsidR="00EA2337" w:rsidRDefault="00EA2337" w:rsidP="00EA2337">
      <w:pPr>
        <w:pStyle w:val="af1"/>
        <w:spacing w:before="5"/>
        <w:rPr>
          <w:sz w:val="23"/>
        </w:rPr>
      </w:pPr>
    </w:p>
    <w:p w:rsidR="00EA2337" w:rsidRDefault="00EA2337" w:rsidP="00EA2337">
      <w:pPr>
        <w:pStyle w:val="af1"/>
        <w:ind w:left="668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18E336D2" wp14:editId="5FBACFAF">
            <wp:extent cx="5465078" cy="2614707"/>
            <wp:effectExtent l="0" t="0" r="0" b="0"/>
            <wp:docPr id="2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5078" cy="2614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2337" w:rsidRDefault="00EA2337" w:rsidP="00EA2337">
      <w:pPr>
        <w:pStyle w:val="af1"/>
        <w:rPr>
          <w:sz w:val="20"/>
        </w:rPr>
      </w:pPr>
    </w:p>
    <w:p w:rsidR="00EA2337" w:rsidRDefault="00EA2337" w:rsidP="00EA2337">
      <w:pPr>
        <w:pStyle w:val="af1"/>
        <w:rPr>
          <w:sz w:val="15"/>
        </w:rPr>
      </w:pPr>
      <w:r>
        <w:rPr>
          <w:noProof/>
          <w:lang w:eastAsia="ru-RU"/>
        </w:rPr>
        <w:lastRenderedPageBreak/>
        <w:drawing>
          <wp:anchor distT="0" distB="0" distL="0" distR="0" simplePos="0" relativeHeight="251661312" behindDoc="0" locked="0" layoutInCell="1" allowOverlap="1" wp14:anchorId="1CBE4BA9" wp14:editId="4B695920">
            <wp:simplePos x="0" y="0"/>
            <wp:positionH relativeFrom="page">
              <wp:posOffset>1331066</wp:posOffset>
            </wp:positionH>
            <wp:positionV relativeFrom="paragraph">
              <wp:posOffset>151396</wp:posOffset>
            </wp:positionV>
            <wp:extent cx="2273343" cy="1628870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3343" cy="1628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0" distR="0" simplePos="0" relativeHeight="251663360" behindDoc="0" locked="0" layoutInCell="1" allowOverlap="1" wp14:anchorId="238D0C73" wp14:editId="752359DC">
            <wp:simplePos x="0" y="0"/>
            <wp:positionH relativeFrom="page">
              <wp:posOffset>4207764</wp:posOffset>
            </wp:positionH>
            <wp:positionV relativeFrom="paragraph">
              <wp:posOffset>134632</wp:posOffset>
            </wp:positionV>
            <wp:extent cx="2052015" cy="1586484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2015" cy="15864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A2337" w:rsidRDefault="00EA2337" w:rsidP="00EA2337">
      <w:pPr>
        <w:pStyle w:val="af1"/>
        <w:spacing w:before="3"/>
        <w:rPr>
          <w:sz w:val="20"/>
        </w:rPr>
      </w:pPr>
    </w:p>
    <w:p w:rsidR="00EA2337" w:rsidRDefault="00EA2337" w:rsidP="00EA2337">
      <w:pPr>
        <w:pStyle w:val="af1"/>
        <w:spacing w:before="90"/>
        <w:ind w:left="246" w:right="254"/>
        <w:jc w:val="center"/>
      </w:pPr>
      <w:r>
        <w:rPr>
          <w:noProof/>
          <w:lang w:eastAsia="ru-RU"/>
        </w:rPr>
        <w:drawing>
          <wp:anchor distT="0" distB="0" distL="0" distR="0" simplePos="0" relativeHeight="251651072" behindDoc="0" locked="0" layoutInCell="1" allowOverlap="1" wp14:anchorId="683B5511" wp14:editId="473B48AA">
            <wp:simplePos x="0" y="0"/>
            <wp:positionH relativeFrom="page">
              <wp:posOffset>2057400</wp:posOffset>
            </wp:positionH>
            <wp:positionV relativeFrom="paragraph">
              <wp:posOffset>306109</wp:posOffset>
            </wp:positionV>
            <wp:extent cx="4002341" cy="2857500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2341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Рисунок 1 - Общий вид колонок топливораздаточных 1КЭД «Ливенка», 2КЭД «Ливенка»</w:t>
      </w:r>
    </w:p>
    <w:p w:rsidR="00EA2337" w:rsidRDefault="00EA2337" w:rsidP="00EA2337">
      <w:pPr>
        <w:pStyle w:val="af1"/>
        <w:rPr>
          <w:sz w:val="28"/>
        </w:rPr>
      </w:pPr>
    </w:p>
    <w:p w:rsidR="00EA2337" w:rsidRDefault="00EA2337" w:rsidP="00EA2337">
      <w:pPr>
        <w:pStyle w:val="af1"/>
        <w:spacing w:before="1"/>
        <w:ind w:left="246" w:right="276"/>
        <w:jc w:val="center"/>
      </w:pPr>
      <w:r>
        <w:t>Рисунок 2 - Схема пломбировки от несанкционированного доступа, обозначение мест нанесения знака поверки</w:t>
      </w:r>
    </w:p>
    <w:p w:rsidR="00EA2337" w:rsidRDefault="00EA2337" w:rsidP="00EA2337">
      <w:pPr>
        <w:pStyle w:val="af1"/>
        <w:spacing w:before="5"/>
      </w:pPr>
    </w:p>
    <w:p w:rsidR="00EA2337" w:rsidRDefault="00EA2337" w:rsidP="00EA2337">
      <w:pPr>
        <w:pStyle w:val="af1"/>
        <w:ind w:left="2449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485F7348" wp14:editId="10D65C9D">
            <wp:extent cx="3533566" cy="1466850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3566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2337" w:rsidRDefault="00662B8C" w:rsidP="00662B8C">
      <w:pPr>
        <w:pStyle w:val="af1"/>
        <w:spacing w:before="90"/>
        <w:ind w:left="246" w:right="276"/>
        <w:jc w:val="center"/>
        <w:rPr>
          <w:sz w:val="29"/>
        </w:rPr>
      </w:pPr>
      <w:r>
        <w:rPr>
          <w:noProof/>
          <w:lang w:eastAsia="ru-RU"/>
        </w:rPr>
        <w:lastRenderedPageBreak/>
        <w:drawing>
          <wp:anchor distT="0" distB="0" distL="0" distR="0" simplePos="0" relativeHeight="251655168" behindDoc="0" locked="0" layoutInCell="1" allowOverlap="1" wp14:anchorId="1616C024" wp14:editId="01D5DD0E">
            <wp:simplePos x="0" y="0"/>
            <wp:positionH relativeFrom="page">
              <wp:posOffset>1964055</wp:posOffset>
            </wp:positionH>
            <wp:positionV relativeFrom="paragraph">
              <wp:posOffset>468630</wp:posOffset>
            </wp:positionV>
            <wp:extent cx="3635904" cy="2851689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5904" cy="28516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A2337">
        <w:t>Рисунок 3 - Схема пломбировки от несанкционированного доступа, обозначение мест</w:t>
      </w:r>
      <w:r w:rsidR="00EA2337">
        <w:rPr>
          <w:spacing w:val="-34"/>
        </w:rPr>
        <w:t xml:space="preserve"> </w:t>
      </w:r>
      <w:r>
        <w:t>нанесе</w:t>
      </w:r>
      <w:r w:rsidR="00EA2337">
        <w:t>ния знака</w:t>
      </w:r>
      <w:r w:rsidR="00EA2337">
        <w:rPr>
          <w:spacing w:val="-3"/>
        </w:rPr>
        <w:t xml:space="preserve"> </w:t>
      </w:r>
      <w:r w:rsidR="00EA2337">
        <w:t>поверки</w:t>
      </w:r>
    </w:p>
    <w:p w:rsidR="00EA2337" w:rsidRDefault="00EA2337" w:rsidP="00EA2337">
      <w:pPr>
        <w:pStyle w:val="af1"/>
        <w:spacing w:before="1"/>
        <w:rPr>
          <w:sz w:val="30"/>
        </w:rPr>
      </w:pPr>
    </w:p>
    <w:p w:rsidR="00EA2337" w:rsidRDefault="00EA2337" w:rsidP="00EA2337">
      <w:pPr>
        <w:pStyle w:val="af1"/>
        <w:ind w:left="246" w:right="276"/>
        <w:jc w:val="center"/>
      </w:pPr>
      <w:r>
        <w:t>Рисунок 4 - Схема пломбировки от несанкционированного доступа, обозначение мест</w:t>
      </w:r>
      <w:r>
        <w:rPr>
          <w:spacing w:val="-34"/>
        </w:rPr>
        <w:t xml:space="preserve"> </w:t>
      </w:r>
      <w:proofErr w:type="spellStart"/>
      <w:proofErr w:type="gramStart"/>
      <w:r>
        <w:t>нанесе</w:t>
      </w:r>
      <w:proofErr w:type="spellEnd"/>
      <w:r>
        <w:t xml:space="preserve">- </w:t>
      </w:r>
      <w:proofErr w:type="spellStart"/>
      <w:r>
        <w:t>ния</w:t>
      </w:r>
      <w:proofErr w:type="spellEnd"/>
      <w:proofErr w:type="gramEnd"/>
      <w:r>
        <w:t xml:space="preserve"> знака</w:t>
      </w:r>
      <w:r>
        <w:rPr>
          <w:spacing w:val="-3"/>
        </w:rPr>
        <w:t xml:space="preserve"> </w:t>
      </w:r>
      <w:r>
        <w:t>поверки</w:t>
      </w:r>
    </w:p>
    <w:p w:rsidR="00EA2337" w:rsidRDefault="00EA2337" w:rsidP="00EA2337">
      <w:pPr>
        <w:pStyle w:val="af1"/>
        <w:rPr>
          <w:sz w:val="13"/>
        </w:rPr>
      </w:pPr>
      <w:r>
        <w:rPr>
          <w:noProof/>
          <w:lang w:eastAsia="ru-RU"/>
        </w:rPr>
        <w:drawing>
          <wp:anchor distT="0" distB="0" distL="0" distR="0" simplePos="0" relativeHeight="251657216" behindDoc="0" locked="0" layoutInCell="1" allowOverlap="1" wp14:anchorId="58E563A6" wp14:editId="732CBB08">
            <wp:simplePos x="0" y="0"/>
            <wp:positionH relativeFrom="page">
              <wp:posOffset>2368295</wp:posOffset>
            </wp:positionH>
            <wp:positionV relativeFrom="paragraph">
              <wp:posOffset>119777</wp:posOffset>
            </wp:positionV>
            <wp:extent cx="3577427" cy="2903220"/>
            <wp:effectExtent l="0" t="0" r="0" b="0"/>
            <wp:wrapTopAndBottom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7427" cy="2903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A2337" w:rsidRDefault="00EA2337" w:rsidP="00EA2337">
      <w:pPr>
        <w:pStyle w:val="af1"/>
        <w:spacing w:before="179"/>
        <w:ind w:left="246" w:right="272"/>
        <w:jc w:val="center"/>
      </w:pPr>
      <w:r>
        <w:t>Рисунок 5 - Схема пломбировки от несанкционированного доступа, обозначение мест нанесения знака поверки</w:t>
      </w:r>
    </w:p>
    <w:p w:rsidR="00EA2337" w:rsidRDefault="00EA2337" w:rsidP="00EA2337">
      <w:pPr>
        <w:pStyle w:val="af1"/>
        <w:spacing w:before="7"/>
        <w:rPr>
          <w:sz w:val="27"/>
        </w:rPr>
      </w:pPr>
    </w:p>
    <w:p w:rsidR="00EA2337" w:rsidRDefault="00EA2337" w:rsidP="00EA2337">
      <w:pPr>
        <w:pStyle w:val="af1"/>
        <w:ind w:left="2288"/>
        <w:rPr>
          <w:sz w:val="20"/>
        </w:rPr>
      </w:pPr>
      <w:r>
        <w:rPr>
          <w:noProof/>
          <w:sz w:val="20"/>
          <w:lang w:eastAsia="ru-RU"/>
        </w:rPr>
        <w:lastRenderedPageBreak/>
        <w:drawing>
          <wp:inline distT="0" distB="0" distL="0" distR="0" wp14:anchorId="1610190C" wp14:editId="029D8DA5">
            <wp:extent cx="3326955" cy="2923317"/>
            <wp:effectExtent l="0" t="0" r="0" b="0"/>
            <wp:docPr id="1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6955" cy="2923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2337" w:rsidRDefault="00EA2337" w:rsidP="00EA2337">
      <w:pPr>
        <w:pStyle w:val="af1"/>
        <w:spacing w:before="2"/>
        <w:rPr>
          <w:sz w:val="20"/>
        </w:rPr>
      </w:pPr>
    </w:p>
    <w:p w:rsidR="00EA2337" w:rsidRDefault="00EA2337" w:rsidP="00EA2337">
      <w:pPr>
        <w:pStyle w:val="af1"/>
        <w:spacing w:before="90"/>
        <w:ind w:left="4160" w:hanging="3893"/>
      </w:pPr>
      <w:r>
        <w:t>Рисунок 6 - Схема пломбировки от несанкционированного доступа, обозначение мест</w:t>
      </w:r>
      <w:r>
        <w:rPr>
          <w:spacing w:val="-34"/>
        </w:rPr>
        <w:t xml:space="preserve"> </w:t>
      </w:r>
      <w:proofErr w:type="spellStart"/>
      <w:proofErr w:type="gramStart"/>
      <w:r>
        <w:t>нанесе</w:t>
      </w:r>
      <w:proofErr w:type="spellEnd"/>
      <w:r>
        <w:t xml:space="preserve">- </w:t>
      </w:r>
      <w:proofErr w:type="spellStart"/>
      <w:r>
        <w:t>ния</w:t>
      </w:r>
      <w:proofErr w:type="spellEnd"/>
      <w:proofErr w:type="gramEnd"/>
      <w:r>
        <w:t xml:space="preserve"> знака</w:t>
      </w:r>
      <w:r>
        <w:rPr>
          <w:spacing w:val="-3"/>
        </w:rPr>
        <w:t xml:space="preserve"> </w:t>
      </w:r>
      <w:r>
        <w:t>поверки</w:t>
      </w:r>
    </w:p>
    <w:p w:rsidR="00EA2337" w:rsidRDefault="00EA2337" w:rsidP="00EA2337">
      <w:pPr>
        <w:pStyle w:val="af1"/>
        <w:ind w:left="678"/>
      </w:pPr>
      <w:r>
        <w:t>.</w:t>
      </w:r>
    </w:p>
    <w:p w:rsidR="00EA2337" w:rsidRDefault="00EA2337" w:rsidP="00EA2337">
      <w:pPr>
        <w:pStyle w:val="af1"/>
        <w:spacing w:before="4"/>
        <w:rPr>
          <w:sz w:val="27"/>
        </w:rPr>
      </w:pPr>
      <w:r>
        <w:rPr>
          <w:noProof/>
          <w:lang w:eastAsia="ru-RU"/>
        </w:rPr>
        <w:drawing>
          <wp:anchor distT="0" distB="0" distL="0" distR="0" simplePos="0" relativeHeight="251659264" behindDoc="0" locked="0" layoutInCell="1" allowOverlap="1" wp14:anchorId="714FB3D4" wp14:editId="19B2B166">
            <wp:simplePos x="0" y="0"/>
            <wp:positionH relativeFrom="page">
              <wp:posOffset>2269235</wp:posOffset>
            </wp:positionH>
            <wp:positionV relativeFrom="paragraph">
              <wp:posOffset>224847</wp:posOffset>
            </wp:positionV>
            <wp:extent cx="3355404" cy="3120390"/>
            <wp:effectExtent l="0" t="0" r="0" b="0"/>
            <wp:wrapTopAndBottom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55404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A2337" w:rsidRDefault="00EA2337" w:rsidP="00EA2337">
      <w:pPr>
        <w:pStyle w:val="af1"/>
        <w:spacing w:before="177"/>
        <w:ind w:left="4160" w:hanging="3893"/>
      </w:pPr>
      <w:r>
        <w:t>Рисунок 7 - Схема пломбировки от несанкционированного доступа, обозначение мест</w:t>
      </w:r>
      <w:r>
        <w:rPr>
          <w:spacing w:val="-34"/>
        </w:rPr>
        <w:t xml:space="preserve"> </w:t>
      </w:r>
      <w:proofErr w:type="spellStart"/>
      <w:proofErr w:type="gramStart"/>
      <w:r>
        <w:t>нанесе</w:t>
      </w:r>
      <w:proofErr w:type="spellEnd"/>
      <w:r>
        <w:t xml:space="preserve">- </w:t>
      </w:r>
      <w:proofErr w:type="spellStart"/>
      <w:r>
        <w:t>ния</w:t>
      </w:r>
      <w:proofErr w:type="spellEnd"/>
      <w:proofErr w:type="gramEnd"/>
      <w:r>
        <w:t xml:space="preserve"> знака</w:t>
      </w:r>
      <w:r>
        <w:rPr>
          <w:spacing w:val="-4"/>
        </w:rPr>
        <w:t xml:space="preserve"> </w:t>
      </w:r>
      <w:r>
        <w:t>поверки</w:t>
      </w:r>
    </w:p>
    <w:p w:rsidR="00EA2337" w:rsidRDefault="00EA2337" w:rsidP="00EA2337">
      <w:pPr>
        <w:pStyle w:val="af1"/>
        <w:spacing w:before="8"/>
        <w:rPr>
          <w:sz w:val="12"/>
        </w:rPr>
      </w:pPr>
    </w:p>
    <w:p w:rsidR="00EA2337" w:rsidRDefault="00EA2337" w:rsidP="00EA2337">
      <w:pPr>
        <w:pStyle w:val="1"/>
        <w:spacing w:before="90"/>
      </w:pPr>
      <w:r>
        <w:t>Программное обеспечение</w:t>
      </w:r>
    </w:p>
    <w:p w:rsidR="00EA2337" w:rsidRDefault="00EA2337" w:rsidP="00EA2337">
      <w:pPr>
        <w:pStyle w:val="af1"/>
        <w:ind w:left="138" w:right="197" w:firstLine="720"/>
      </w:pPr>
      <w:r>
        <w:t xml:space="preserve">Колонки имеют встроенное программное обеспечение (далее - ПО), которое </w:t>
      </w:r>
      <w:proofErr w:type="gramStart"/>
      <w:r>
        <w:t xml:space="preserve">записывает- </w:t>
      </w:r>
      <w:proofErr w:type="spellStart"/>
      <w:r>
        <w:t>ся</w:t>
      </w:r>
      <w:proofErr w:type="spellEnd"/>
      <w:proofErr w:type="gramEnd"/>
      <w:r>
        <w:t xml:space="preserve"> в контроллер управления при изготовлении ТРК на предприятии-изготовителе с целью </w:t>
      </w:r>
      <w:proofErr w:type="spellStart"/>
      <w:r>
        <w:t>обес</w:t>
      </w:r>
      <w:proofErr w:type="spellEnd"/>
      <w:r>
        <w:t xml:space="preserve">- печения </w:t>
      </w:r>
      <w:r>
        <w:lastRenderedPageBreak/>
        <w:t>функционирования ТРК и ее узлов в соответствии с установленными техническими характеристиками.</w:t>
      </w:r>
    </w:p>
    <w:p w:rsidR="00EA2337" w:rsidRDefault="00EA2337" w:rsidP="00EA2337">
      <w:pPr>
        <w:pStyle w:val="af1"/>
        <w:ind w:left="138" w:right="234" w:firstLine="720"/>
      </w:pPr>
      <w:r>
        <w:t xml:space="preserve">ПО подразделяется на </w:t>
      </w:r>
      <w:proofErr w:type="spellStart"/>
      <w:r>
        <w:t>метрологически</w:t>
      </w:r>
      <w:proofErr w:type="spellEnd"/>
      <w:r>
        <w:t xml:space="preserve"> значимое и </w:t>
      </w:r>
      <w:proofErr w:type="spellStart"/>
      <w:r>
        <w:t>метрологически</w:t>
      </w:r>
      <w:proofErr w:type="spellEnd"/>
      <w:r>
        <w:t xml:space="preserve"> незначимое. Метро- логически значимое ПО используется только для получения, преобразования и передачи </w:t>
      </w:r>
      <w:proofErr w:type="spellStart"/>
      <w:proofErr w:type="gramStart"/>
      <w:r>
        <w:t>изме</w:t>
      </w:r>
      <w:proofErr w:type="spellEnd"/>
      <w:r>
        <w:t xml:space="preserve">- </w:t>
      </w:r>
      <w:proofErr w:type="spellStart"/>
      <w:r>
        <w:t>рительных</w:t>
      </w:r>
      <w:proofErr w:type="spellEnd"/>
      <w:proofErr w:type="gramEnd"/>
      <w:r>
        <w:t xml:space="preserve"> данных. ПО, которое используется для обеспечения безопасности и управления </w:t>
      </w:r>
      <w:proofErr w:type="gramStart"/>
      <w:r>
        <w:t xml:space="preserve">тех- </w:t>
      </w:r>
      <w:proofErr w:type="spellStart"/>
      <w:r>
        <w:t>нологическим</w:t>
      </w:r>
      <w:proofErr w:type="spellEnd"/>
      <w:proofErr w:type="gramEnd"/>
      <w:r>
        <w:t xml:space="preserve"> процессом, является </w:t>
      </w:r>
      <w:proofErr w:type="spellStart"/>
      <w:r>
        <w:t>метрологически</w:t>
      </w:r>
      <w:proofErr w:type="spellEnd"/>
      <w:r>
        <w:t xml:space="preserve"> незначимым.</w:t>
      </w:r>
    </w:p>
    <w:p w:rsidR="00EA2337" w:rsidRDefault="00EA2337" w:rsidP="00EA2337">
      <w:pPr>
        <w:pStyle w:val="af1"/>
        <w:spacing w:before="90"/>
        <w:ind w:left="138" w:right="359" w:firstLine="720"/>
        <w:jc w:val="both"/>
      </w:pPr>
      <w:r>
        <w:t xml:space="preserve">Механическая защита от несанкционированного доступа к процессорам с записанными микропрограммами, осуществляется путем пломбирования корпуса прибора. Кроме того, </w:t>
      </w:r>
      <w:proofErr w:type="gramStart"/>
      <w:r>
        <w:t xml:space="preserve">пре- </w:t>
      </w:r>
      <w:proofErr w:type="spellStart"/>
      <w:r>
        <w:t>дусмотрена</w:t>
      </w:r>
      <w:proofErr w:type="spellEnd"/>
      <w:proofErr w:type="gramEnd"/>
      <w:r>
        <w:t xml:space="preserve"> программная защита от считывания и изменения микропрограмм контроллеров.</w:t>
      </w:r>
    </w:p>
    <w:p w:rsidR="00EA2337" w:rsidRDefault="00EA2337" w:rsidP="00EA2337">
      <w:pPr>
        <w:pStyle w:val="af1"/>
        <w:ind w:left="138"/>
      </w:pPr>
      <w:r>
        <w:t>Защита от несанкционированного доступа к программам устройств управления достигается встроенными средствами операционной системы: идентификацией пользователя с помощью индивидуального имени пользователя и пароля; разделением прав доступа пользователей на уровни: администратора и пользователя.</w:t>
      </w:r>
    </w:p>
    <w:p w:rsidR="00EA2337" w:rsidRDefault="00EA2337" w:rsidP="00EA2337">
      <w:pPr>
        <w:pStyle w:val="af1"/>
        <w:ind w:left="858"/>
      </w:pPr>
      <w:r>
        <w:t>Уровень защиты программного обеспечения «высокий» в соответствии с Р</w:t>
      </w:r>
      <w:r>
        <w:rPr>
          <w:spacing w:val="-26"/>
        </w:rPr>
        <w:t xml:space="preserve"> </w:t>
      </w:r>
      <w:r>
        <w:t>50.2.077-2014.</w:t>
      </w:r>
    </w:p>
    <w:p w:rsidR="00EA2337" w:rsidRDefault="00EA2337" w:rsidP="00EA2337">
      <w:pPr>
        <w:pStyle w:val="af1"/>
        <w:ind w:left="858"/>
      </w:pPr>
      <w:r>
        <w:t>Идентификационные данные программного обеспечения колонок приведены в таблице</w:t>
      </w:r>
      <w:r>
        <w:rPr>
          <w:spacing w:val="-29"/>
        </w:rPr>
        <w:t xml:space="preserve"> </w:t>
      </w:r>
      <w:r>
        <w:t>1.</w:t>
      </w:r>
    </w:p>
    <w:p w:rsidR="00EA2337" w:rsidRDefault="00EA2337" w:rsidP="00EA2337">
      <w:pPr>
        <w:pStyle w:val="af1"/>
      </w:pPr>
    </w:p>
    <w:p w:rsidR="00EA2337" w:rsidRDefault="00EA2337" w:rsidP="00EA2337">
      <w:pPr>
        <w:pStyle w:val="af1"/>
        <w:spacing w:after="8"/>
        <w:ind w:left="138"/>
      </w:pPr>
      <w:r>
        <w:t>Таблица 1 – Идентификационные данные программного обеспечения</w:t>
      </w: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65"/>
        <w:gridCol w:w="1277"/>
        <w:gridCol w:w="1416"/>
        <w:gridCol w:w="1339"/>
        <w:gridCol w:w="1353"/>
        <w:gridCol w:w="1185"/>
        <w:gridCol w:w="1403"/>
      </w:tblGrid>
      <w:tr w:rsidR="00EA2337" w:rsidTr="00E5486C">
        <w:trPr>
          <w:trHeight w:val="2651"/>
        </w:trPr>
        <w:tc>
          <w:tcPr>
            <w:tcW w:w="1865" w:type="dxa"/>
          </w:tcPr>
          <w:p w:rsidR="00EA2337" w:rsidRDefault="00EA2337" w:rsidP="00E5486C">
            <w:pPr>
              <w:pStyle w:val="TableParagraph"/>
              <w:ind w:right="229"/>
              <w:rPr>
                <w:sz w:val="24"/>
              </w:rPr>
            </w:pPr>
            <w:proofErr w:type="spellStart"/>
            <w:r>
              <w:rPr>
                <w:sz w:val="24"/>
              </w:rPr>
              <w:t>Наименование</w:t>
            </w:r>
            <w:proofErr w:type="spellEnd"/>
            <w:r>
              <w:rPr>
                <w:sz w:val="24"/>
              </w:rPr>
              <w:t xml:space="preserve"> ПО</w:t>
            </w:r>
          </w:p>
        </w:tc>
        <w:tc>
          <w:tcPr>
            <w:tcW w:w="1277" w:type="dxa"/>
          </w:tcPr>
          <w:p w:rsidR="00EA2337" w:rsidRPr="00EA2337" w:rsidRDefault="00EA2337" w:rsidP="00E5486C">
            <w:pPr>
              <w:pStyle w:val="TableParagraph"/>
              <w:ind w:right="142"/>
              <w:rPr>
                <w:lang w:val="ru-RU"/>
              </w:rPr>
            </w:pPr>
            <w:r w:rsidRPr="00EA2337">
              <w:rPr>
                <w:lang w:val="ru-RU"/>
              </w:rPr>
              <w:t xml:space="preserve">Микро- программа централь- </w:t>
            </w:r>
            <w:proofErr w:type="spellStart"/>
            <w:r w:rsidRPr="00EA2337">
              <w:rPr>
                <w:lang w:val="ru-RU"/>
              </w:rPr>
              <w:t>ного</w:t>
            </w:r>
            <w:proofErr w:type="spellEnd"/>
            <w:r w:rsidRPr="00EA2337">
              <w:rPr>
                <w:lang w:val="ru-RU"/>
              </w:rPr>
              <w:t xml:space="preserve"> про- </w:t>
            </w:r>
            <w:proofErr w:type="spellStart"/>
            <w:r w:rsidRPr="00EA2337">
              <w:rPr>
                <w:lang w:val="ru-RU"/>
              </w:rPr>
              <w:t>цессора</w:t>
            </w:r>
            <w:proofErr w:type="spellEnd"/>
            <w:r w:rsidRPr="00EA2337">
              <w:rPr>
                <w:lang w:val="ru-RU"/>
              </w:rPr>
              <w:t xml:space="preserve"> блока </w:t>
            </w:r>
            <w:proofErr w:type="spellStart"/>
            <w:r w:rsidRPr="00EA2337">
              <w:rPr>
                <w:lang w:val="ru-RU"/>
              </w:rPr>
              <w:t>управле</w:t>
            </w:r>
            <w:proofErr w:type="spellEnd"/>
            <w:r w:rsidRPr="00EA2337">
              <w:rPr>
                <w:lang w:val="ru-RU"/>
              </w:rPr>
              <w:t xml:space="preserve">- </w:t>
            </w:r>
            <w:proofErr w:type="spellStart"/>
            <w:r w:rsidRPr="00EA2337">
              <w:rPr>
                <w:lang w:val="ru-RU"/>
              </w:rPr>
              <w:t>ния</w:t>
            </w:r>
            <w:proofErr w:type="spellEnd"/>
            <w:r w:rsidRPr="00EA2337">
              <w:rPr>
                <w:lang w:val="ru-RU"/>
              </w:rPr>
              <w:t xml:space="preserve"> </w:t>
            </w:r>
            <w:proofErr w:type="spellStart"/>
            <w:r w:rsidRPr="00EA2337">
              <w:rPr>
                <w:lang w:val="ru-RU"/>
              </w:rPr>
              <w:t>инди</w:t>
            </w:r>
            <w:proofErr w:type="spellEnd"/>
            <w:r w:rsidRPr="00EA2337">
              <w:rPr>
                <w:lang w:val="ru-RU"/>
              </w:rPr>
              <w:t xml:space="preserve">- </w:t>
            </w:r>
            <w:proofErr w:type="spellStart"/>
            <w:r w:rsidRPr="00EA2337">
              <w:rPr>
                <w:lang w:val="ru-RU"/>
              </w:rPr>
              <w:t>кации</w:t>
            </w:r>
            <w:proofErr w:type="spellEnd"/>
          </w:p>
        </w:tc>
        <w:tc>
          <w:tcPr>
            <w:tcW w:w="1416" w:type="dxa"/>
          </w:tcPr>
          <w:p w:rsidR="00EA2337" w:rsidRPr="00EA2337" w:rsidRDefault="00EA2337" w:rsidP="00E5486C">
            <w:pPr>
              <w:pStyle w:val="TableParagraph"/>
              <w:ind w:right="120"/>
              <w:rPr>
                <w:lang w:val="ru-RU"/>
              </w:rPr>
            </w:pPr>
            <w:proofErr w:type="spellStart"/>
            <w:r w:rsidRPr="00EA2337">
              <w:rPr>
                <w:lang w:val="ru-RU"/>
              </w:rPr>
              <w:t>Микропро</w:t>
            </w:r>
            <w:proofErr w:type="spellEnd"/>
            <w:r w:rsidRPr="00EA2337">
              <w:rPr>
                <w:lang w:val="ru-RU"/>
              </w:rPr>
              <w:t xml:space="preserve">- грамма цен- трального процессора контроллера </w:t>
            </w:r>
            <w:proofErr w:type="spellStart"/>
            <w:r w:rsidRPr="00EA2337">
              <w:rPr>
                <w:lang w:val="ru-RU"/>
              </w:rPr>
              <w:t>универсаль</w:t>
            </w:r>
            <w:proofErr w:type="spellEnd"/>
            <w:r w:rsidRPr="00EA2337">
              <w:rPr>
                <w:lang w:val="ru-RU"/>
              </w:rPr>
              <w:t xml:space="preserve">- но- </w:t>
            </w:r>
            <w:proofErr w:type="spellStart"/>
            <w:r w:rsidRPr="00EA2337">
              <w:rPr>
                <w:lang w:val="ru-RU"/>
              </w:rPr>
              <w:t>программи</w:t>
            </w:r>
            <w:proofErr w:type="spellEnd"/>
            <w:r w:rsidRPr="00EA2337">
              <w:rPr>
                <w:lang w:val="ru-RU"/>
              </w:rPr>
              <w:t xml:space="preserve">- </w:t>
            </w:r>
            <w:proofErr w:type="spellStart"/>
            <w:r w:rsidRPr="00EA2337">
              <w:rPr>
                <w:lang w:val="ru-RU"/>
              </w:rPr>
              <w:t>руемого</w:t>
            </w:r>
            <w:proofErr w:type="spellEnd"/>
          </w:p>
        </w:tc>
        <w:tc>
          <w:tcPr>
            <w:tcW w:w="1339" w:type="dxa"/>
          </w:tcPr>
          <w:p w:rsidR="00EA2337" w:rsidRPr="00EA2337" w:rsidRDefault="00EA2337" w:rsidP="00E5486C">
            <w:pPr>
              <w:pStyle w:val="TableParagraph"/>
              <w:ind w:right="164"/>
              <w:rPr>
                <w:lang w:val="ru-RU"/>
              </w:rPr>
            </w:pPr>
            <w:proofErr w:type="spellStart"/>
            <w:r w:rsidRPr="00EA2337">
              <w:rPr>
                <w:lang w:val="ru-RU"/>
              </w:rPr>
              <w:t>Микропро</w:t>
            </w:r>
            <w:proofErr w:type="spellEnd"/>
            <w:r w:rsidRPr="00EA2337">
              <w:rPr>
                <w:lang w:val="ru-RU"/>
              </w:rPr>
              <w:t xml:space="preserve">- грамма централь- </w:t>
            </w:r>
            <w:proofErr w:type="spellStart"/>
            <w:r w:rsidRPr="00EA2337">
              <w:rPr>
                <w:lang w:val="ru-RU"/>
              </w:rPr>
              <w:t>ного</w:t>
            </w:r>
            <w:proofErr w:type="spellEnd"/>
            <w:r w:rsidRPr="00EA2337">
              <w:rPr>
                <w:lang w:val="ru-RU"/>
              </w:rPr>
              <w:t xml:space="preserve"> про- </w:t>
            </w:r>
            <w:proofErr w:type="spellStart"/>
            <w:r w:rsidRPr="00EA2337">
              <w:rPr>
                <w:lang w:val="ru-RU"/>
              </w:rPr>
              <w:t>цессора</w:t>
            </w:r>
            <w:proofErr w:type="spellEnd"/>
            <w:r w:rsidRPr="00EA2337">
              <w:rPr>
                <w:lang w:val="ru-RU"/>
              </w:rPr>
              <w:t xml:space="preserve"> </w:t>
            </w:r>
            <w:proofErr w:type="spellStart"/>
            <w:r w:rsidRPr="00EA2337">
              <w:rPr>
                <w:lang w:val="ru-RU"/>
              </w:rPr>
              <w:t>контролле</w:t>
            </w:r>
            <w:proofErr w:type="spellEnd"/>
            <w:r w:rsidRPr="00EA2337">
              <w:rPr>
                <w:lang w:val="ru-RU"/>
              </w:rPr>
              <w:t xml:space="preserve">- </w:t>
            </w:r>
            <w:proofErr w:type="spellStart"/>
            <w:r w:rsidRPr="00EA2337">
              <w:rPr>
                <w:lang w:val="ru-RU"/>
              </w:rPr>
              <w:t>ра</w:t>
            </w:r>
            <w:proofErr w:type="spellEnd"/>
            <w:r w:rsidRPr="00EA2337">
              <w:rPr>
                <w:lang w:val="ru-RU"/>
              </w:rPr>
              <w:t xml:space="preserve"> модуль- </w:t>
            </w:r>
            <w:proofErr w:type="spellStart"/>
            <w:r w:rsidRPr="00EA2337">
              <w:rPr>
                <w:lang w:val="ru-RU"/>
              </w:rPr>
              <w:t>ного</w:t>
            </w:r>
            <w:proofErr w:type="spellEnd"/>
            <w:r w:rsidRPr="00EA2337">
              <w:rPr>
                <w:lang w:val="ru-RU"/>
              </w:rPr>
              <w:t xml:space="preserve"> кон- </w:t>
            </w:r>
            <w:proofErr w:type="spellStart"/>
            <w:r w:rsidRPr="00EA2337">
              <w:rPr>
                <w:lang w:val="ru-RU"/>
              </w:rPr>
              <w:t>фигури</w:t>
            </w:r>
            <w:proofErr w:type="spellEnd"/>
            <w:r w:rsidRPr="00EA2337">
              <w:rPr>
                <w:lang w:val="ru-RU"/>
              </w:rPr>
              <w:t xml:space="preserve">- </w:t>
            </w:r>
            <w:proofErr w:type="spellStart"/>
            <w:r w:rsidRPr="00EA2337">
              <w:rPr>
                <w:lang w:val="ru-RU"/>
              </w:rPr>
              <w:t>руемого</w:t>
            </w:r>
            <w:proofErr w:type="spellEnd"/>
          </w:p>
        </w:tc>
        <w:tc>
          <w:tcPr>
            <w:tcW w:w="1353" w:type="dxa"/>
          </w:tcPr>
          <w:p w:rsidR="00EA2337" w:rsidRPr="00EA2337" w:rsidRDefault="00EA2337" w:rsidP="00E5486C">
            <w:pPr>
              <w:pStyle w:val="TableParagraph"/>
              <w:ind w:right="178"/>
              <w:rPr>
                <w:lang w:val="ru-RU"/>
              </w:rPr>
            </w:pPr>
            <w:proofErr w:type="spellStart"/>
            <w:proofErr w:type="gramStart"/>
            <w:r w:rsidRPr="00EA2337">
              <w:rPr>
                <w:lang w:val="ru-RU"/>
              </w:rPr>
              <w:t>Микропро</w:t>
            </w:r>
            <w:proofErr w:type="spellEnd"/>
            <w:r w:rsidRPr="00EA2337">
              <w:rPr>
                <w:lang w:val="ru-RU"/>
              </w:rPr>
              <w:t>- грамма</w:t>
            </w:r>
            <w:proofErr w:type="gramEnd"/>
            <w:r w:rsidRPr="00EA2337">
              <w:rPr>
                <w:lang w:val="ru-RU"/>
              </w:rPr>
              <w:t xml:space="preserve"> централь- </w:t>
            </w:r>
            <w:proofErr w:type="spellStart"/>
            <w:r w:rsidRPr="00EA2337">
              <w:rPr>
                <w:lang w:val="ru-RU"/>
              </w:rPr>
              <w:t>ного</w:t>
            </w:r>
            <w:proofErr w:type="spellEnd"/>
            <w:r w:rsidRPr="00EA2337">
              <w:rPr>
                <w:lang w:val="ru-RU"/>
              </w:rPr>
              <w:t xml:space="preserve"> про- </w:t>
            </w:r>
            <w:proofErr w:type="spellStart"/>
            <w:r w:rsidRPr="00EA2337">
              <w:rPr>
                <w:lang w:val="ru-RU"/>
              </w:rPr>
              <w:t>цессора</w:t>
            </w:r>
            <w:proofErr w:type="spellEnd"/>
            <w:r w:rsidRPr="00EA2337">
              <w:rPr>
                <w:lang w:val="ru-RU"/>
              </w:rPr>
              <w:t xml:space="preserve"> отсчетного устройства</w:t>
            </w:r>
          </w:p>
          <w:p w:rsidR="00EA2337" w:rsidRDefault="00EA2337" w:rsidP="00E5486C">
            <w:pPr>
              <w:pStyle w:val="TableParagraph"/>
            </w:pPr>
            <w:r>
              <w:t>«</w:t>
            </w:r>
            <w:proofErr w:type="spellStart"/>
            <w:r>
              <w:t>Топаз</w:t>
            </w:r>
            <w:proofErr w:type="spellEnd"/>
            <w:r>
              <w:t>»</w:t>
            </w:r>
          </w:p>
        </w:tc>
        <w:tc>
          <w:tcPr>
            <w:tcW w:w="1185" w:type="dxa"/>
          </w:tcPr>
          <w:p w:rsidR="00EA2337" w:rsidRPr="00EA2337" w:rsidRDefault="00EA2337" w:rsidP="00E5486C">
            <w:pPr>
              <w:pStyle w:val="TableParagraph"/>
              <w:ind w:left="108" w:right="171"/>
              <w:rPr>
                <w:lang w:val="ru-RU"/>
              </w:rPr>
            </w:pPr>
            <w:proofErr w:type="spellStart"/>
            <w:r w:rsidRPr="00EA2337">
              <w:rPr>
                <w:lang w:val="ru-RU"/>
              </w:rPr>
              <w:t>Контрол</w:t>
            </w:r>
            <w:proofErr w:type="spellEnd"/>
            <w:r w:rsidRPr="00EA2337">
              <w:rPr>
                <w:lang w:val="ru-RU"/>
              </w:rPr>
              <w:t xml:space="preserve">- </w:t>
            </w:r>
            <w:proofErr w:type="spellStart"/>
            <w:r w:rsidRPr="00EA2337">
              <w:rPr>
                <w:lang w:val="ru-RU"/>
              </w:rPr>
              <w:t>лер</w:t>
            </w:r>
            <w:proofErr w:type="spellEnd"/>
            <w:r w:rsidRPr="00EA2337">
              <w:rPr>
                <w:lang w:val="ru-RU"/>
              </w:rPr>
              <w:t xml:space="preserve"> «</w:t>
            </w:r>
            <w:proofErr w:type="spellStart"/>
            <w:r w:rsidRPr="00EA2337">
              <w:rPr>
                <w:lang w:val="ru-RU"/>
              </w:rPr>
              <w:t>Гар</w:t>
            </w:r>
            <w:proofErr w:type="spellEnd"/>
            <w:r w:rsidRPr="00EA2337">
              <w:rPr>
                <w:lang w:val="ru-RU"/>
              </w:rPr>
              <w:t xml:space="preserve">- </w:t>
            </w:r>
            <w:proofErr w:type="spellStart"/>
            <w:r w:rsidRPr="00EA2337">
              <w:rPr>
                <w:lang w:val="ru-RU"/>
              </w:rPr>
              <w:t>векс</w:t>
            </w:r>
            <w:proofErr w:type="spellEnd"/>
            <w:r w:rsidRPr="00EA2337">
              <w:rPr>
                <w:lang w:val="ru-RU"/>
              </w:rPr>
              <w:t>- КВОТА 3»</w:t>
            </w:r>
          </w:p>
        </w:tc>
        <w:tc>
          <w:tcPr>
            <w:tcW w:w="1403" w:type="dxa"/>
          </w:tcPr>
          <w:p w:rsidR="00EA2337" w:rsidRPr="00EA2337" w:rsidRDefault="00EA2337" w:rsidP="00E5486C">
            <w:pPr>
              <w:pStyle w:val="TableParagraph"/>
              <w:ind w:left="108" w:right="102"/>
              <w:rPr>
                <w:lang w:val="ru-RU"/>
              </w:rPr>
            </w:pPr>
            <w:proofErr w:type="spellStart"/>
            <w:r w:rsidRPr="00EA2337">
              <w:rPr>
                <w:lang w:val="ru-RU"/>
              </w:rPr>
              <w:t>Микропро</w:t>
            </w:r>
            <w:proofErr w:type="spellEnd"/>
            <w:r w:rsidRPr="00EA2337">
              <w:rPr>
                <w:lang w:val="ru-RU"/>
              </w:rPr>
              <w:t xml:space="preserve">- грамма цен- трального процессора контроллера </w:t>
            </w:r>
            <w:proofErr w:type="spellStart"/>
            <w:r w:rsidRPr="00EA2337">
              <w:rPr>
                <w:lang w:val="ru-RU"/>
              </w:rPr>
              <w:t>автомо</w:t>
            </w:r>
            <w:proofErr w:type="spellEnd"/>
            <w:r w:rsidRPr="00EA2337">
              <w:rPr>
                <w:lang w:val="ru-RU"/>
              </w:rPr>
              <w:t xml:space="preserve">- </w:t>
            </w:r>
            <w:proofErr w:type="spellStart"/>
            <w:r w:rsidRPr="00EA2337">
              <w:rPr>
                <w:lang w:val="ru-RU"/>
              </w:rPr>
              <w:t>бильной</w:t>
            </w:r>
            <w:proofErr w:type="spellEnd"/>
            <w:r w:rsidRPr="00EA2337">
              <w:rPr>
                <w:lang w:val="ru-RU"/>
              </w:rPr>
              <w:t xml:space="preserve"> заправочной станции</w:t>
            </w:r>
          </w:p>
        </w:tc>
      </w:tr>
      <w:tr w:rsidR="00EA2337" w:rsidTr="00E5486C">
        <w:trPr>
          <w:trHeight w:val="947"/>
        </w:trPr>
        <w:tc>
          <w:tcPr>
            <w:tcW w:w="1865" w:type="dxa"/>
          </w:tcPr>
          <w:p w:rsidR="00EA2337" w:rsidRPr="00EA2337" w:rsidRDefault="00EA2337" w:rsidP="00E5486C">
            <w:pPr>
              <w:pStyle w:val="TableParagraph"/>
              <w:ind w:right="128"/>
              <w:jc w:val="both"/>
              <w:rPr>
                <w:sz w:val="24"/>
                <w:lang w:val="ru-RU"/>
              </w:rPr>
            </w:pPr>
            <w:proofErr w:type="spellStart"/>
            <w:r w:rsidRPr="00EA2337">
              <w:rPr>
                <w:sz w:val="24"/>
                <w:lang w:val="ru-RU"/>
              </w:rPr>
              <w:t>Идентификаци</w:t>
            </w:r>
            <w:proofErr w:type="spellEnd"/>
            <w:r w:rsidRPr="00EA2337">
              <w:rPr>
                <w:sz w:val="24"/>
                <w:lang w:val="ru-RU"/>
              </w:rPr>
              <w:t xml:space="preserve">- </w:t>
            </w:r>
            <w:proofErr w:type="spellStart"/>
            <w:r w:rsidRPr="00EA2337">
              <w:rPr>
                <w:sz w:val="24"/>
                <w:lang w:val="ru-RU"/>
              </w:rPr>
              <w:t>онное</w:t>
            </w:r>
            <w:proofErr w:type="spellEnd"/>
            <w:r w:rsidRPr="00EA2337">
              <w:rPr>
                <w:sz w:val="24"/>
                <w:lang w:val="ru-RU"/>
              </w:rPr>
              <w:t xml:space="preserve"> </w:t>
            </w:r>
            <w:proofErr w:type="spellStart"/>
            <w:r w:rsidRPr="00EA2337">
              <w:rPr>
                <w:sz w:val="24"/>
                <w:lang w:val="ru-RU"/>
              </w:rPr>
              <w:t>наимено</w:t>
            </w:r>
            <w:proofErr w:type="spellEnd"/>
            <w:r w:rsidRPr="00EA2337">
              <w:rPr>
                <w:sz w:val="24"/>
                <w:lang w:val="ru-RU"/>
              </w:rPr>
              <w:t xml:space="preserve">- </w:t>
            </w:r>
            <w:proofErr w:type="spellStart"/>
            <w:r w:rsidRPr="00EA2337">
              <w:rPr>
                <w:sz w:val="24"/>
                <w:lang w:val="ru-RU"/>
              </w:rPr>
              <w:t>вание</w:t>
            </w:r>
            <w:proofErr w:type="spellEnd"/>
            <w:r w:rsidRPr="00EA2337">
              <w:rPr>
                <w:sz w:val="24"/>
                <w:lang w:val="ru-RU"/>
              </w:rPr>
              <w:t xml:space="preserve"> ПО</w:t>
            </w:r>
          </w:p>
        </w:tc>
        <w:tc>
          <w:tcPr>
            <w:tcW w:w="1277" w:type="dxa"/>
          </w:tcPr>
          <w:p w:rsidR="00EA2337" w:rsidRDefault="00EA2337" w:rsidP="00E5486C">
            <w:pPr>
              <w:pStyle w:val="TableParagraph"/>
              <w:spacing w:line="268" w:lineRule="exact"/>
              <w:ind w:right="-87"/>
              <w:rPr>
                <w:sz w:val="24"/>
              </w:rPr>
            </w:pPr>
            <w:r>
              <w:rPr>
                <w:sz w:val="24"/>
              </w:rPr>
              <w:t>BUI КUР</w:t>
            </w:r>
            <w:r>
              <w:rPr>
                <w:spacing w:val="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ve</w:t>
            </w:r>
            <w:proofErr w:type="spellEnd"/>
          </w:p>
        </w:tc>
        <w:tc>
          <w:tcPr>
            <w:tcW w:w="1416" w:type="dxa"/>
          </w:tcPr>
          <w:p w:rsidR="00EA2337" w:rsidRDefault="00EA2337" w:rsidP="00E5486C">
            <w:pPr>
              <w:pStyle w:val="TableParagraph"/>
              <w:spacing w:line="268" w:lineRule="exact"/>
              <w:ind w:left="63" w:right="-144"/>
              <w:rPr>
                <w:sz w:val="24"/>
              </w:rPr>
            </w:pPr>
            <w:r>
              <w:rPr>
                <w:sz w:val="24"/>
              </w:rPr>
              <w:t>r.0F KMK</w:t>
            </w:r>
            <w:r>
              <w:rPr>
                <w:spacing w:val="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Топ</w:t>
            </w:r>
            <w:proofErr w:type="spellEnd"/>
          </w:p>
        </w:tc>
        <w:tc>
          <w:tcPr>
            <w:tcW w:w="1339" w:type="dxa"/>
          </w:tcPr>
          <w:p w:rsidR="00EA2337" w:rsidRDefault="00EA2337" w:rsidP="00E5486C">
            <w:pPr>
              <w:pStyle w:val="TableParagraph"/>
              <w:spacing w:line="268" w:lineRule="exact"/>
              <w:ind w:left="127"/>
              <w:rPr>
                <w:sz w:val="24"/>
              </w:rPr>
            </w:pPr>
            <w:proofErr w:type="spellStart"/>
            <w:r>
              <w:rPr>
                <w:sz w:val="24"/>
              </w:rPr>
              <w:t>аз</w:t>
            </w:r>
            <w:proofErr w:type="spellEnd"/>
            <w:r>
              <w:rPr>
                <w:sz w:val="24"/>
              </w:rPr>
              <w:t xml:space="preserve"> КВТ-</w:t>
            </w:r>
          </w:p>
        </w:tc>
        <w:tc>
          <w:tcPr>
            <w:tcW w:w="1353" w:type="dxa"/>
          </w:tcPr>
          <w:p w:rsidR="00EA2337" w:rsidRDefault="00EA2337" w:rsidP="00E5486C">
            <w:pPr>
              <w:pStyle w:val="TableParagraph"/>
              <w:ind w:left="0"/>
            </w:pPr>
          </w:p>
        </w:tc>
        <w:tc>
          <w:tcPr>
            <w:tcW w:w="1185" w:type="dxa"/>
          </w:tcPr>
          <w:p w:rsidR="00EA2337" w:rsidRDefault="00EA2337" w:rsidP="00E5486C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EA2337" w:rsidRDefault="00EA2337" w:rsidP="00E5486C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403" w:type="dxa"/>
          </w:tcPr>
          <w:p w:rsidR="00EA2337" w:rsidRDefault="00EA2337" w:rsidP="00E5486C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КМАЗС</w:t>
            </w:r>
          </w:p>
        </w:tc>
      </w:tr>
      <w:tr w:rsidR="00EA2337" w:rsidTr="00E5486C">
        <w:trPr>
          <w:trHeight w:val="1223"/>
        </w:trPr>
        <w:tc>
          <w:tcPr>
            <w:tcW w:w="1865" w:type="dxa"/>
          </w:tcPr>
          <w:p w:rsidR="00EA2337" w:rsidRPr="00EA2337" w:rsidRDefault="00EA2337" w:rsidP="00E5486C">
            <w:pPr>
              <w:pStyle w:val="TableParagraph"/>
              <w:ind w:right="79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Номер версии </w:t>
            </w:r>
            <w:proofErr w:type="spellStart"/>
            <w:r w:rsidRPr="00EA2337">
              <w:rPr>
                <w:sz w:val="24"/>
                <w:lang w:val="ru-RU"/>
              </w:rPr>
              <w:t>метрологически</w:t>
            </w:r>
            <w:proofErr w:type="spellEnd"/>
            <w:r w:rsidRPr="00EA2337">
              <w:rPr>
                <w:sz w:val="24"/>
                <w:lang w:val="ru-RU"/>
              </w:rPr>
              <w:t xml:space="preserve"> значимой части ПО</w:t>
            </w:r>
          </w:p>
        </w:tc>
        <w:tc>
          <w:tcPr>
            <w:tcW w:w="1277" w:type="dxa"/>
          </w:tcPr>
          <w:p w:rsidR="00EA2337" w:rsidRDefault="00EA2337" w:rsidP="00E5486C">
            <w:pPr>
              <w:pStyle w:val="TableParagraph"/>
              <w:spacing w:line="268" w:lineRule="exact"/>
              <w:ind w:right="-144"/>
              <w:rPr>
                <w:sz w:val="24"/>
              </w:rPr>
            </w:pPr>
            <w:r>
              <w:rPr>
                <w:sz w:val="24"/>
              </w:rPr>
              <w:t>01 07 01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Р10</w:t>
            </w:r>
          </w:p>
        </w:tc>
        <w:tc>
          <w:tcPr>
            <w:tcW w:w="1416" w:type="dxa"/>
          </w:tcPr>
          <w:p w:rsidR="00EA2337" w:rsidRDefault="00EA2337" w:rsidP="00E5486C">
            <w:pPr>
              <w:pStyle w:val="TableParagraph"/>
              <w:spacing w:line="268" w:lineRule="exact"/>
              <w:ind w:left="123"/>
              <w:rPr>
                <w:sz w:val="24"/>
              </w:rPr>
            </w:pPr>
            <w:r>
              <w:rPr>
                <w:sz w:val="24"/>
              </w:rPr>
              <w:t>1 2.0 2.5.79</w:t>
            </w:r>
          </w:p>
        </w:tc>
        <w:tc>
          <w:tcPr>
            <w:tcW w:w="1339" w:type="dxa"/>
          </w:tcPr>
          <w:p w:rsidR="00EA2337" w:rsidRDefault="00EA2337" w:rsidP="00E5486C">
            <w:pPr>
              <w:pStyle w:val="TableParagraph"/>
              <w:ind w:left="0"/>
            </w:pPr>
          </w:p>
        </w:tc>
        <w:tc>
          <w:tcPr>
            <w:tcW w:w="1353" w:type="dxa"/>
          </w:tcPr>
          <w:p w:rsidR="00EA2337" w:rsidRDefault="00EA2337" w:rsidP="00E5486C">
            <w:pPr>
              <w:pStyle w:val="TableParagraph"/>
              <w:ind w:left="0"/>
            </w:pPr>
          </w:p>
        </w:tc>
        <w:tc>
          <w:tcPr>
            <w:tcW w:w="1185" w:type="dxa"/>
          </w:tcPr>
          <w:p w:rsidR="00EA2337" w:rsidRDefault="00EA2337" w:rsidP="00E5486C">
            <w:pPr>
              <w:pStyle w:val="TableParagraph"/>
              <w:ind w:left="0"/>
            </w:pPr>
          </w:p>
        </w:tc>
        <w:tc>
          <w:tcPr>
            <w:tcW w:w="1403" w:type="dxa"/>
          </w:tcPr>
          <w:p w:rsidR="00EA2337" w:rsidRDefault="00EA2337" w:rsidP="00E5486C">
            <w:pPr>
              <w:pStyle w:val="TableParagraph"/>
              <w:ind w:left="0"/>
            </w:pPr>
          </w:p>
        </w:tc>
      </w:tr>
      <w:tr w:rsidR="00EA2337" w:rsidTr="00E5486C">
        <w:trPr>
          <w:trHeight w:val="1223"/>
        </w:trPr>
        <w:tc>
          <w:tcPr>
            <w:tcW w:w="1865" w:type="dxa"/>
          </w:tcPr>
          <w:p w:rsidR="00EA2337" w:rsidRPr="00EA2337" w:rsidRDefault="00EA2337" w:rsidP="00E5486C">
            <w:pPr>
              <w:pStyle w:val="TableParagraph"/>
              <w:ind w:right="157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Цифровой идентификатор ПО (контроль- </w:t>
            </w:r>
            <w:proofErr w:type="spellStart"/>
            <w:r w:rsidRPr="00EA2337">
              <w:rPr>
                <w:sz w:val="24"/>
                <w:lang w:val="ru-RU"/>
              </w:rPr>
              <w:t>ная</w:t>
            </w:r>
            <w:proofErr w:type="spellEnd"/>
            <w:r w:rsidRPr="00EA2337">
              <w:rPr>
                <w:sz w:val="24"/>
                <w:lang w:val="ru-RU"/>
              </w:rPr>
              <w:t xml:space="preserve"> сумма)</w:t>
            </w:r>
          </w:p>
        </w:tc>
        <w:tc>
          <w:tcPr>
            <w:tcW w:w="1277" w:type="dxa"/>
          </w:tcPr>
          <w:p w:rsidR="00EA2337" w:rsidRDefault="00EA2337" w:rsidP="00E5486C">
            <w:pPr>
              <w:pStyle w:val="TableParagraph"/>
              <w:spacing w:line="268" w:lineRule="exact"/>
              <w:ind w:right="-231"/>
              <w:rPr>
                <w:sz w:val="24"/>
              </w:rPr>
            </w:pPr>
            <w:r>
              <w:rPr>
                <w:sz w:val="24"/>
              </w:rPr>
              <w:t>0x6D49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0x4A</w:t>
            </w:r>
          </w:p>
        </w:tc>
        <w:tc>
          <w:tcPr>
            <w:tcW w:w="1416" w:type="dxa"/>
          </w:tcPr>
          <w:p w:rsidR="00EA2337" w:rsidRDefault="00EA2337" w:rsidP="00E5486C">
            <w:pPr>
              <w:pStyle w:val="TableParagraph"/>
              <w:spacing w:line="268" w:lineRule="exact"/>
              <w:ind w:left="208"/>
              <w:rPr>
                <w:sz w:val="24"/>
              </w:rPr>
            </w:pPr>
            <w:r>
              <w:rPr>
                <w:sz w:val="24"/>
              </w:rPr>
              <w:t>47 0xЕ84А</w:t>
            </w:r>
          </w:p>
        </w:tc>
        <w:tc>
          <w:tcPr>
            <w:tcW w:w="1339" w:type="dxa"/>
          </w:tcPr>
          <w:p w:rsidR="00EA2337" w:rsidRDefault="00EA2337" w:rsidP="00E5486C">
            <w:pPr>
              <w:pStyle w:val="TableParagraph"/>
              <w:spacing w:line="268" w:lineRule="exact"/>
              <w:ind w:left="-35" w:right="-44"/>
              <w:rPr>
                <w:sz w:val="24"/>
              </w:rPr>
            </w:pPr>
            <w:r>
              <w:rPr>
                <w:sz w:val="24"/>
              </w:rPr>
              <w:t>5ВА9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А36АА</w:t>
            </w:r>
          </w:p>
        </w:tc>
        <w:tc>
          <w:tcPr>
            <w:tcW w:w="1353" w:type="dxa"/>
          </w:tcPr>
          <w:p w:rsidR="00EA2337" w:rsidRDefault="00EA2337" w:rsidP="00E5486C">
            <w:pPr>
              <w:pStyle w:val="TableParagraph"/>
              <w:spacing w:line="268" w:lineRule="exact"/>
              <w:ind w:left="22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185" w:type="dxa"/>
          </w:tcPr>
          <w:p w:rsidR="00EA2337" w:rsidRDefault="00EA2337" w:rsidP="00E5486C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EA2337" w:rsidRDefault="00EA2337" w:rsidP="00E5486C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1403" w:type="dxa"/>
          </w:tcPr>
          <w:p w:rsidR="00EA2337" w:rsidRDefault="00EA2337" w:rsidP="00E5486C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0x1E5A</w:t>
            </w:r>
          </w:p>
        </w:tc>
      </w:tr>
      <w:tr w:rsidR="00EA2337" w:rsidTr="00E5486C">
        <w:trPr>
          <w:trHeight w:val="1223"/>
        </w:trPr>
        <w:tc>
          <w:tcPr>
            <w:tcW w:w="1865" w:type="dxa"/>
          </w:tcPr>
          <w:p w:rsidR="00EA2337" w:rsidRPr="00EA2337" w:rsidRDefault="00EA2337" w:rsidP="00E5486C">
            <w:pPr>
              <w:pStyle w:val="TableParagraph"/>
              <w:ind w:right="177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Алгоритм вы- </w:t>
            </w:r>
            <w:proofErr w:type="spellStart"/>
            <w:r w:rsidRPr="00EA2337">
              <w:rPr>
                <w:sz w:val="24"/>
                <w:lang w:val="ru-RU"/>
              </w:rPr>
              <w:t>числения</w:t>
            </w:r>
            <w:proofErr w:type="spellEnd"/>
            <w:r w:rsidRPr="00EA2337">
              <w:rPr>
                <w:sz w:val="24"/>
                <w:lang w:val="ru-RU"/>
              </w:rPr>
              <w:t xml:space="preserve"> </w:t>
            </w:r>
            <w:proofErr w:type="spellStart"/>
            <w:r w:rsidRPr="00EA2337">
              <w:rPr>
                <w:sz w:val="24"/>
                <w:lang w:val="ru-RU"/>
              </w:rPr>
              <w:t>циф</w:t>
            </w:r>
            <w:proofErr w:type="spellEnd"/>
            <w:r w:rsidRPr="00EA2337">
              <w:rPr>
                <w:sz w:val="24"/>
                <w:lang w:val="ru-RU"/>
              </w:rPr>
              <w:t xml:space="preserve">- </w:t>
            </w:r>
            <w:proofErr w:type="spellStart"/>
            <w:r w:rsidRPr="00EA2337">
              <w:rPr>
                <w:sz w:val="24"/>
                <w:lang w:val="ru-RU"/>
              </w:rPr>
              <w:t>рового</w:t>
            </w:r>
            <w:proofErr w:type="spellEnd"/>
            <w:r w:rsidRPr="00EA2337">
              <w:rPr>
                <w:sz w:val="24"/>
                <w:lang w:val="ru-RU"/>
              </w:rPr>
              <w:t xml:space="preserve"> </w:t>
            </w:r>
            <w:proofErr w:type="spellStart"/>
            <w:r w:rsidRPr="00EA2337">
              <w:rPr>
                <w:sz w:val="24"/>
                <w:lang w:val="ru-RU"/>
              </w:rPr>
              <w:t>иденти</w:t>
            </w:r>
            <w:proofErr w:type="spellEnd"/>
            <w:r w:rsidRPr="00EA2337">
              <w:rPr>
                <w:sz w:val="24"/>
                <w:lang w:val="ru-RU"/>
              </w:rPr>
              <w:t xml:space="preserve">- </w:t>
            </w:r>
            <w:proofErr w:type="spellStart"/>
            <w:r w:rsidRPr="00EA2337">
              <w:rPr>
                <w:sz w:val="24"/>
                <w:lang w:val="ru-RU"/>
              </w:rPr>
              <w:t>фикатора</w:t>
            </w:r>
            <w:proofErr w:type="spellEnd"/>
            <w:r w:rsidRPr="00EA2337">
              <w:rPr>
                <w:sz w:val="24"/>
                <w:lang w:val="ru-RU"/>
              </w:rPr>
              <w:t xml:space="preserve"> ПО</w:t>
            </w:r>
          </w:p>
        </w:tc>
        <w:tc>
          <w:tcPr>
            <w:tcW w:w="1277" w:type="dxa"/>
          </w:tcPr>
          <w:p w:rsidR="00EA2337" w:rsidRDefault="00EA2337" w:rsidP="00E5486C">
            <w:pPr>
              <w:pStyle w:val="TableParagraph"/>
              <w:spacing w:line="268" w:lineRule="exact"/>
              <w:ind w:right="-29"/>
              <w:rPr>
                <w:sz w:val="24"/>
              </w:rPr>
            </w:pPr>
            <w:r>
              <w:rPr>
                <w:sz w:val="24"/>
              </w:rPr>
              <w:t>CRC-16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pacing w:val="-9"/>
                <w:sz w:val="24"/>
              </w:rPr>
              <w:t>CR</w:t>
            </w:r>
          </w:p>
        </w:tc>
        <w:tc>
          <w:tcPr>
            <w:tcW w:w="1416" w:type="dxa"/>
          </w:tcPr>
          <w:p w:rsidR="00EA2337" w:rsidRDefault="00EA2337" w:rsidP="00E5486C">
            <w:pPr>
              <w:pStyle w:val="TableParagraph"/>
              <w:spacing w:line="268" w:lineRule="exact"/>
              <w:ind w:left="19"/>
              <w:rPr>
                <w:sz w:val="24"/>
              </w:rPr>
            </w:pPr>
            <w:r>
              <w:rPr>
                <w:sz w:val="24"/>
              </w:rPr>
              <w:t>C-16 CRC-16</w:t>
            </w:r>
          </w:p>
        </w:tc>
        <w:tc>
          <w:tcPr>
            <w:tcW w:w="1339" w:type="dxa"/>
          </w:tcPr>
          <w:p w:rsidR="00EA2337" w:rsidRDefault="00EA2337" w:rsidP="00E5486C">
            <w:pPr>
              <w:pStyle w:val="TableParagraph"/>
              <w:spacing w:line="268" w:lineRule="exact"/>
              <w:ind w:left="16" w:right="-44"/>
              <w:rPr>
                <w:sz w:val="24"/>
              </w:rPr>
            </w:pPr>
            <w:r>
              <w:rPr>
                <w:sz w:val="24"/>
              </w:rPr>
              <w:t>CRC-16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CRC</w:t>
            </w:r>
          </w:p>
        </w:tc>
        <w:tc>
          <w:tcPr>
            <w:tcW w:w="1353" w:type="dxa"/>
          </w:tcPr>
          <w:p w:rsidR="00EA2337" w:rsidRDefault="00EA2337" w:rsidP="00E5486C">
            <w:pPr>
              <w:pStyle w:val="TableParagraph"/>
              <w:spacing w:line="268" w:lineRule="exact"/>
              <w:ind w:left="26"/>
              <w:rPr>
                <w:sz w:val="24"/>
              </w:rPr>
            </w:pPr>
            <w:r>
              <w:rPr>
                <w:sz w:val="24"/>
              </w:rPr>
              <w:t>-32 CRC-16</w:t>
            </w:r>
          </w:p>
        </w:tc>
        <w:tc>
          <w:tcPr>
            <w:tcW w:w="1185" w:type="dxa"/>
          </w:tcPr>
          <w:p w:rsidR="00EA2337" w:rsidRDefault="00EA2337" w:rsidP="00E5486C">
            <w:pPr>
              <w:pStyle w:val="TableParagraph"/>
              <w:ind w:left="0"/>
            </w:pPr>
          </w:p>
        </w:tc>
        <w:tc>
          <w:tcPr>
            <w:tcW w:w="1403" w:type="dxa"/>
          </w:tcPr>
          <w:p w:rsidR="00EA2337" w:rsidRDefault="00EA2337" w:rsidP="00E5486C">
            <w:pPr>
              <w:pStyle w:val="TableParagraph"/>
              <w:ind w:left="0"/>
            </w:pPr>
          </w:p>
        </w:tc>
      </w:tr>
    </w:tbl>
    <w:p w:rsidR="00EA2337" w:rsidRDefault="00EA2337" w:rsidP="00EA2337">
      <w:pPr>
        <w:pStyle w:val="af1"/>
        <w:spacing w:before="7"/>
        <w:rPr>
          <w:sz w:val="27"/>
        </w:rPr>
      </w:pPr>
    </w:p>
    <w:p w:rsidR="00EA2337" w:rsidRDefault="00EA2337" w:rsidP="00EA2337">
      <w:pPr>
        <w:pStyle w:val="1"/>
        <w:spacing w:before="1"/>
      </w:pPr>
      <w:r>
        <w:lastRenderedPageBreak/>
        <w:t>Метрологические и технические характеристики</w:t>
      </w:r>
    </w:p>
    <w:p w:rsidR="00EA2337" w:rsidRDefault="00EA2337" w:rsidP="00EA2337">
      <w:pPr>
        <w:pStyle w:val="af1"/>
        <w:spacing w:before="6"/>
        <w:rPr>
          <w:b/>
          <w:sz w:val="23"/>
        </w:rPr>
      </w:pPr>
    </w:p>
    <w:p w:rsidR="00EA2337" w:rsidRDefault="00EA2337" w:rsidP="00EA2337">
      <w:pPr>
        <w:pStyle w:val="af1"/>
        <w:spacing w:after="9"/>
        <w:ind w:left="138"/>
      </w:pPr>
      <w:r>
        <w:t>Таблица 2 – Метрологические характеристики</w:t>
      </w: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461"/>
      </w:tblGrid>
      <w:tr w:rsidR="00EA2337" w:rsidTr="00E5486C">
        <w:trPr>
          <w:trHeight w:val="275"/>
        </w:trPr>
        <w:tc>
          <w:tcPr>
            <w:tcW w:w="6379" w:type="dxa"/>
          </w:tcPr>
          <w:p w:rsidR="00EA2337" w:rsidRDefault="00EA2337" w:rsidP="00E5486C">
            <w:pPr>
              <w:pStyle w:val="TableParagraph"/>
              <w:spacing w:line="256" w:lineRule="exact"/>
              <w:ind w:left="1960"/>
              <w:rPr>
                <w:sz w:val="24"/>
              </w:rPr>
            </w:pPr>
            <w:proofErr w:type="spellStart"/>
            <w:r>
              <w:rPr>
                <w:sz w:val="24"/>
              </w:rPr>
              <w:t>Наименование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характеристики</w:t>
            </w:r>
            <w:proofErr w:type="spellEnd"/>
          </w:p>
        </w:tc>
        <w:tc>
          <w:tcPr>
            <w:tcW w:w="3461" w:type="dxa"/>
          </w:tcPr>
          <w:p w:rsidR="00EA2337" w:rsidRDefault="00EA2337" w:rsidP="00E5486C">
            <w:pPr>
              <w:pStyle w:val="TableParagraph"/>
              <w:spacing w:line="256" w:lineRule="exact"/>
              <w:ind w:left="1617"/>
              <w:rPr>
                <w:sz w:val="24"/>
              </w:rPr>
            </w:pPr>
            <w:proofErr w:type="spellStart"/>
            <w:r>
              <w:rPr>
                <w:sz w:val="24"/>
              </w:rPr>
              <w:t>Значение</w:t>
            </w:r>
            <w:proofErr w:type="spellEnd"/>
          </w:p>
        </w:tc>
      </w:tr>
      <w:tr w:rsidR="00EA2337" w:rsidTr="00E5486C">
        <w:trPr>
          <w:trHeight w:val="1105"/>
        </w:trPr>
        <w:tc>
          <w:tcPr>
            <w:tcW w:w="6379" w:type="dxa"/>
          </w:tcPr>
          <w:p w:rsidR="00EA2337" w:rsidRPr="00EA2337" w:rsidRDefault="00EA2337" w:rsidP="00E5486C">
            <w:pPr>
              <w:pStyle w:val="TableParagraph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Пределы допускаемой основной относительной </w:t>
            </w:r>
            <w:proofErr w:type="spellStart"/>
            <w:proofErr w:type="gramStart"/>
            <w:r w:rsidRPr="00EA2337">
              <w:rPr>
                <w:sz w:val="24"/>
                <w:lang w:val="ru-RU"/>
              </w:rPr>
              <w:t>погрешно</w:t>
            </w:r>
            <w:proofErr w:type="spellEnd"/>
            <w:r w:rsidRPr="00EA2337">
              <w:rPr>
                <w:sz w:val="24"/>
                <w:lang w:val="ru-RU"/>
              </w:rPr>
              <w:t xml:space="preserve">- </w:t>
            </w:r>
            <w:proofErr w:type="spellStart"/>
            <w:r w:rsidRPr="00EA2337">
              <w:rPr>
                <w:sz w:val="24"/>
                <w:lang w:val="ru-RU"/>
              </w:rPr>
              <w:t>сти</w:t>
            </w:r>
            <w:proofErr w:type="spellEnd"/>
            <w:proofErr w:type="gramEnd"/>
            <w:r w:rsidRPr="00EA2337">
              <w:rPr>
                <w:sz w:val="24"/>
                <w:lang w:val="ru-RU"/>
              </w:rPr>
              <w:t xml:space="preserve"> измерений объема, %: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31"/>
              </w:numPr>
              <w:tabs>
                <w:tab w:val="left" w:pos="281"/>
              </w:tabs>
              <w:rPr>
                <w:sz w:val="24"/>
              </w:rPr>
            </w:pPr>
            <w:r>
              <w:rPr>
                <w:sz w:val="24"/>
              </w:rPr>
              <w:t xml:space="preserve">с </w:t>
            </w:r>
            <w:proofErr w:type="spellStart"/>
            <w:r>
              <w:rPr>
                <w:sz w:val="24"/>
              </w:rPr>
              <w:t>электронным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отсчетным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устройством</w:t>
            </w:r>
            <w:proofErr w:type="spellEnd"/>
          </w:p>
          <w:p w:rsidR="00EA2337" w:rsidRDefault="00EA2337" w:rsidP="00EA2337">
            <w:pPr>
              <w:pStyle w:val="TableParagraph"/>
              <w:numPr>
                <w:ilvl w:val="0"/>
                <w:numId w:val="31"/>
              </w:numPr>
              <w:tabs>
                <w:tab w:val="left" w:pos="281"/>
              </w:tabs>
              <w:spacing w:line="266" w:lineRule="exact"/>
              <w:rPr>
                <w:sz w:val="24"/>
              </w:rPr>
            </w:pPr>
            <w:r>
              <w:rPr>
                <w:sz w:val="24"/>
              </w:rPr>
              <w:t xml:space="preserve">с </w:t>
            </w:r>
            <w:proofErr w:type="spellStart"/>
            <w:r>
              <w:rPr>
                <w:sz w:val="24"/>
              </w:rPr>
              <w:t>механическим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отсчетным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устройством</w:t>
            </w:r>
            <w:proofErr w:type="spellEnd"/>
          </w:p>
        </w:tc>
        <w:tc>
          <w:tcPr>
            <w:tcW w:w="3461" w:type="dxa"/>
          </w:tcPr>
          <w:p w:rsidR="00EA2337" w:rsidRDefault="00EA2337" w:rsidP="00E5486C">
            <w:pPr>
              <w:pStyle w:val="TableParagraph"/>
              <w:ind w:left="0"/>
              <w:rPr>
                <w:sz w:val="26"/>
              </w:rPr>
            </w:pPr>
          </w:p>
          <w:p w:rsidR="00EA2337" w:rsidRDefault="00EA2337" w:rsidP="00E5486C">
            <w:pPr>
              <w:pStyle w:val="TableParagraph"/>
              <w:spacing w:before="3"/>
              <w:ind w:left="0"/>
              <w:rPr>
                <w:sz w:val="21"/>
              </w:rPr>
            </w:pPr>
          </w:p>
          <w:p w:rsidR="00EA2337" w:rsidRDefault="00EA2337" w:rsidP="00E5486C">
            <w:pPr>
              <w:pStyle w:val="TableParagraph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±0,25</w:t>
            </w:r>
          </w:p>
          <w:p w:rsidR="00EA2337" w:rsidRDefault="00EA2337" w:rsidP="00E5486C">
            <w:pPr>
              <w:pStyle w:val="TableParagraph"/>
              <w:spacing w:line="26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±0,5</w:t>
            </w:r>
          </w:p>
        </w:tc>
      </w:tr>
      <w:tr w:rsidR="00EA2337" w:rsidTr="00E5486C">
        <w:trPr>
          <w:trHeight w:val="827"/>
        </w:trPr>
        <w:tc>
          <w:tcPr>
            <w:tcW w:w="6379" w:type="dxa"/>
          </w:tcPr>
          <w:p w:rsidR="00EA2337" w:rsidRPr="00EA2337" w:rsidRDefault="00EA2337" w:rsidP="00E5486C">
            <w:pPr>
              <w:pStyle w:val="TableParagraph"/>
              <w:spacing w:line="268" w:lineRule="exact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Пределы допускаемой основной относительной </w:t>
            </w:r>
            <w:proofErr w:type="spellStart"/>
            <w:r w:rsidRPr="00EA2337">
              <w:rPr>
                <w:sz w:val="24"/>
                <w:lang w:val="ru-RU"/>
              </w:rPr>
              <w:t>погрешно</w:t>
            </w:r>
            <w:proofErr w:type="spellEnd"/>
            <w:r w:rsidRPr="00EA2337">
              <w:rPr>
                <w:sz w:val="24"/>
                <w:lang w:val="ru-RU"/>
              </w:rPr>
              <w:t>-</w:t>
            </w:r>
          </w:p>
          <w:p w:rsidR="00EA2337" w:rsidRPr="00EA2337" w:rsidRDefault="00EA2337" w:rsidP="00E5486C">
            <w:pPr>
              <w:pStyle w:val="TableParagraph"/>
              <w:spacing w:line="270" w:lineRule="atLeast"/>
              <w:ind w:left="141" w:right="86"/>
              <w:rPr>
                <w:sz w:val="24"/>
                <w:lang w:val="ru-RU"/>
              </w:rPr>
            </w:pPr>
            <w:proofErr w:type="spellStart"/>
            <w:r w:rsidRPr="00EA2337">
              <w:rPr>
                <w:sz w:val="24"/>
                <w:lang w:val="ru-RU"/>
              </w:rPr>
              <w:t>сти</w:t>
            </w:r>
            <w:proofErr w:type="spellEnd"/>
            <w:r w:rsidRPr="00EA2337">
              <w:rPr>
                <w:sz w:val="24"/>
                <w:lang w:val="ru-RU"/>
              </w:rPr>
              <w:t xml:space="preserve"> измерений объема для ТРК, оснащенных системой АТК, %</w:t>
            </w:r>
          </w:p>
        </w:tc>
        <w:tc>
          <w:tcPr>
            <w:tcW w:w="3461" w:type="dxa"/>
          </w:tcPr>
          <w:p w:rsidR="00EA2337" w:rsidRPr="00EA2337" w:rsidRDefault="00EA2337" w:rsidP="00E5486C">
            <w:pPr>
              <w:pStyle w:val="TableParagraph"/>
              <w:spacing w:before="3"/>
              <w:ind w:left="0"/>
              <w:rPr>
                <w:sz w:val="23"/>
                <w:lang w:val="ru-RU"/>
              </w:rPr>
            </w:pPr>
          </w:p>
          <w:p w:rsidR="00EA2337" w:rsidRDefault="00EA2337" w:rsidP="00E5486C">
            <w:pPr>
              <w:pStyle w:val="TableParagraph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±0,5</w:t>
            </w:r>
          </w:p>
        </w:tc>
      </w:tr>
      <w:tr w:rsidR="00EA2337" w:rsidTr="00E5486C">
        <w:trPr>
          <w:trHeight w:val="1105"/>
        </w:trPr>
        <w:tc>
          <w:tcPr>
            <w:tcW w:w="6379" w:type="dxa"/>
          </w:tcPr>
          <w:p w:rsidR="00EA2337" w:rsidRPr="00EA2337" w:rsidRDefault="00EA2337" w:rsidP="00E5486C">
            <w:pPr>
              <w:pStyle w:val="TableParagraph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Пределы допускаемой дополнительной относительной </w:t>
            </w:r>
            <w:proofErr w:type="gramStart"/>
            <w:r w:rsidRPr="00EA2337">
              <w:rPr>
                <w:sz w:val="24"/>
                <w:lang w:val="ru-RU"/>
              </w:rPr>
              <w:t>по- грешности</w:t>
            </w:r>
            <w:proofErr w:type="gramEnd"/>
            <w:r w:rsidRPr="00EA2337">
              <w:rPr>
                <w:sz w:val="24"/>
                <w:lang w:val="ru-RU"/>
              </w:rPr>
              <w:t xml:space="preserve">, вызванной изменением температуры окру- </w:t>
            </w:r>
            <w:proofErr w:type="spellStart"/>
            <w:r w:rsidRPr="00EA2337">
              <w:rPr>
                <w:sz w:val="24"/>
                <w:lang w:val="ru-RU"/>
              </w:rPr>
              <w:t>жающей</w:t>
            </w:r>
            <w:proofErr w:type="spellEnd"/>
            <w:r w:rsidRPr="00EA2337">
              <w:rPr>
                <w:sz w:val="24"/>
                <w:lang w:val="ru-RU"/>
              </w:rPr>
              <w:t xml:space="preserve"> среды, при измерении объема через один </w:t>
            </w:r>
            <w:proofErr w:type="spellStart"/>
            <w:r w:rsidRPr="00EA2337">
              <w:rPr>
                <w:sz w:val="24"/>
                <w:lang w:val="ru-RU"/>
              </w:rPr>
              <w:t>разда</w:t>
            </w:r>
            <w:proofErr w:type="spellEnd"/>
            <w:r w:rsidRPr="00EA2337">
              <w:rPr>
                <w:sz w:val="24"/>
                <w:lang w:val="ru-RU"/>
              </w:rPr>
              <w:t>-</w:t>
            </w:r>
          </w:p>
          <w:p w:rsidR="00EA2337" w:rsidRDefault="00EA2337" w:rsidP="00E5486C">
            <w:pPr>
              <w:pStyle w:val="TableParagraph"/>
              <w:spacing w:line="266" w:lineRule="exact"/>
              <w:ind w:left="141"/>
              <w:rPr>
                <w:sz w:val="24"/>
              </w:rPr>
            </w:pPr>
            <w:proofErr w:type="spellStart"/>
            <w:r>
              <w:rPr>
                <w:sz w:val="24"/>
              </w:rPr>
              <w:t>точный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рукав</w:t>
            </w:r>
            <w:proofErr w:type="spellEnd"/>
            <w:r>
              <w:rPr>
                <w:sz w:val="24"/>
              </w:rPr>
              <w:t>, %</w:t>
            </w:r>
          </w:p>
        </w:tc>
        <w:tc>
          <w:tcPr>
            <w:tcW w:w="3461" w:type="dxa"/>
          </w:tcPr>
          <w:p w:rsidR="00EA2337" w:rsidRDefault="00EA2337" w:rsidP="00E5486C">
            <w:pPr>
              <w:pStyle w:val="TableParagraph"/>
              <w:spacing w:before="2"/>
              <w:ind w:left="0"/>
              <w:rPr>
                <w:sz w:val="35"/>
              </w:rPr>
            </w:pPr>
          </w:p>
          <w:p w:rsidR="00EA2337" w:rsidRDefault="00EA2337" w:rsidP="00E5486C">
            <w:pPr>
              <w:pStyle w:val="TableParagraph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±0,25</w:t>
            </w:r>
          </w:p>
        </w:tc>
      </w:tr>
      <w:tr w:rsidR="00EA2337" w:rsidTr="00E5486C">
        <w:trPr>
          <w:trHeight w:val="1103"/>
        </w:trPr>
        <w:tc>
          <w:tcPr>
            <w:tcW w:w="6379" w:type="dxa"/>
          </w:tcPr>
          <w:p w:rsidR="00EA2337" w:rsidRPr="00EA2337" w:rsidRDefault="00EA2337" w:rsidP="00E5486C">
            <w:pPr>
              <w:pStyle w:val="TableParagraph"/>
              <w:spacing w:line="237" w:lineRule="auto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Номинальный расход, при выдаче через один раздаточный рукав, (с допускаемым отклонением ±10 %), л/мин: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30"/>
              </w:numPr>
              <w:tabs>
                <w:tab w:val="left" w:pos="281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светлые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нефтепродукты</w:t>
            </w:r>
            <w:proofErr w:type="spellEnd"/>
          </w:p>
          <w:p w:rsidR="00EA2337" w:rsidRDefault="00EA2337" w:rsidP="00EA2337">
            <w:pPr>
              <w:pStyle w:val="TableParagraph"/>
              <w:numPr>
                <w:ilvl w:val="0"/>
                <w:numId w:val="30"/>
              </w:numPr>
              <w:tabs>
                <w:tab w:val="left" w:pos="281"/>
              </w:tabs>
              <w:spacing w:line="266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масла</w:t>
            </w:r>
            <w:proofErr w:type="spellEnd"/>
          </w:p>
        </w:tc>
        <w:tc>
          <w:tcPr>
            <w:tcW w:w="3461" w:type="dxa"/>
          </w:tcPr>
          <w:p w:rsidR="00EA2337" w:rsidRDefault="00EA2337" w:rsidP="00E5486C">
            <w:pPr>
              <w:pStyle w:val="TableParagraph"/>
              <w:ind w:left="0"/>
              <w:rPr>
                <w:sz w:val="26"/>
              </w:rPr>
            </w:pPr>
          </w:p>
          <w:p w:rsidR="00EA2337" w:rsidRDefault="00EA2337" w:rsidP="00E5486C">
            <w:pPr>
              <w:pStyle w:val="TableParagraph"/>
              <w:spacing w:before="196"/>
              <w:ind w:left="148" w:right="145"/>
              <w:jc w:val="center"/>
              <w:rPr>
                <w:sz w:val="24"/>
              </w:rPr>
            </w:pPr>
            <w:r>
              <w:rPr>
                <w:sz w:val="24"/>
              </w:rPr>
              <w:t>40; 50 и/</w:t>
            </w:r>
            <w:proofErr w:type="spellStart"/>
            <w:r>
              <w:rPr>
                <w:sz w:val="24"/>
              </w:rPr>
              <w:t>или</w:t>
            </w:r>
            <w:proofErr w:type="spellEnd"/>
            <w:r>
              <w:rPr>
                <w:sz w:val="24"/>
              </w:rPr>
              <w:t xml:space="preserve"> 80; 100*</w:t>
            </w:r>
          </w:p>
          <w:p w:rsidR="00EA2337" w:rsidRDefault="00EA2337" w:rsidP="00E5486C">
            <w:pPr>
              <w:pStyle w:val="TableParagraph"/>
              <w:ind w:left="151" w:right="14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10 </w:t>
            </w:r>
            <w:proofErr w:type="spellStart"/>
            <w:r>
              <w:rPr>
                <w:sz w:val="24"/>
              </w:rPr>
              <w:t>или</w:t>
            </w:r>
            <w:proofErr w:type="spellEnd"/>
            <w:r>
              <w:rPr>
                <w:sz w:val="24"/>
              </w:rPr>
              <w:t xml:space="preserve"> 20</w:t>
            </w:r>
          </w:p>
        </w:tc>
      </w:tr>
      <w:tr w:rsidR="00EA2337" w:rsidTr="00E5486C">
        <w:trPr>
          <w:trHeight w:val="272"/>
        </w:trPr>
        <w:tc>
          <w:tcPr>
            <w:tcW w:w="6379" w:type="dxa"/>
            <w:tcBorders>
              <w:bottom w:val="nil"/>
            </w:tcBorders>
          </w:tcPr>
          <w:p w:rsidR="00EA2337" w:rsidRDefault="00EA2337" w:rsidP="00E5486C">
            <w:pPr>
              <w:pStyle w:val="TableParagraph"/>
              <w:spacing w:line="253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Минимальная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доза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выдачи</w:t>
            </w:r>
            <w:proofErr w:type="spellEnd"/>
            <w:r>
              <w:rPr>
                <w:sz w:val="24"/>
              </w:rPr>
              <w:t>, л</w:t>
            </w:r>
          </w:p>
        </w:tc>
        <w:tc>
          <w:tcPr>
            <w:tcW w:w="3461" w:type="dxa"/>
            <w:tcBorders>
              <w:bottom w:val="nil"/>
            </w:tcBorders>
          </w:tcPr>
          <w:p w:rsidR="00EA2337" w:rsidRDefault="00EA2337" w:rsidP="00E5486C">
            <w:pPr>
              <w:pStyle w:val="TableParagraph"/>
              <w:ind w:left="0"/>
              <w:rPr>
                <w:sz w:val="20"/>
              </w:rPr>
            </w:pPr>
          </w:p>
        </w:tc>
      </w:tr>
      <w:tr w:rsidR="00EA2337" w:rsidTr="00E5486C">
        <w:trPr>
          <w:trHeight w:val="276"/>
        </w:trPr>
        <w:tc>
          <w:tcPr>
            <w:tcW w:w="6379" w:type="dxa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для светлых нефтепродуктов с электронным отсчет-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49" w:right="14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2,0 – </w:t>
            </w:r>
            <w:proofErr w:type="spellStart"/>
            <w:r>
              <w:rPr>
                <w:sz w:val="24"/>
              </w:rPr>
              <w:t>при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расходе</w:t>
            </w:r>
            <w:proofErr w:type="spellEnd"/>
            <w:r>
              <w:rPr>
                <w:sz w:val="24"/>
              </w:rPr>
              <w:t xml:space="preserve"> 40-50 л/</w:t>
            </w:r>
            <w:proofErr w:type="spellStart"/>
            <w:r>
              <w:rPr>
                <w:sz w:val="24"/>
              </w:rPr>
              <w:t>мин</w:t>
            </w:r>
            <w:proofErr w:type="spellEnd"/>
          </w:p>
        </w:tc>
      </w:tr>
      <w:tr w:rsidR="00EA2337" w:rsidTr="00E5486C">
        <w:trPr>
          <w:trHeight w:val="275"/>
        </w:trPr>
        <w:tc>
          <w:tcPr>
            <w:tcW w:w="6379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ным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устройством</w:t>
            </w:r>
            <w:proofErr w:type="spellEnd"/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10 – </w:t>
            </w:r>
            <w:proofErr w:type="spellStart"/>
            <w:r>
              <w:rPr>
                <w:sz w:val="24"/>
              </w:rPr>
              <w:t>при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расходе</w:t>
            </w:r>
            <w:proofErr w:type="spellEnd"/>
            <w:r>
              <w:rPr>
                <w:sz w:val="24"/>
              </w:rPr>
              <w:t xml:space="preserve"> 80-100 л/</w:t>
            </w:r>
            <w:proofErr w:type="spellStart"/>
            <w:r>
              <w:rPr>
                <w:sz w:val="24"/>
              </w:rPr>
              <w:t>мин</w:t>
            </w:r>
            <w:proofErr w:type="spellEnd"/>
          </w:p>
        </w:tc>
      </w:tr>
      <w:tr w:rsidR="00EA2337" w:rsidTr="00E5486C">
        <w:trPr>
          <w:trHeight w:val="275"/>
        </w:trPr>
        <w:tc>
          <w:tcPr>
            <w:tcW w:w="6379" w:type="dxa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ind w:left="167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для выдачи масла с электронным отсчетным устрой-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ind w:left="0"/>
              <w:rPr>
                <w:sz w:val="20"/>
                <w:lang w:val="ru-RU"/>
              </w:rPr>
            </w:pPr>
          </w:p>
        </w:tc>
      </w:tr>
      <w:tr w:rsidR="00EA2337" w:rsidTr="00E5486C">
        <w:trPr>
          <w:trHeight w:val="276"/>
        </w:trPr>
        <w:tc>
          <w:tcPr>
            <w:tcW w:w="6379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ством</w:t>
            </w:r>
            <w:proofErr w:type="spellEnd"/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1,0</w:t>
            </w:r>
          </w:p>
        </w:tc>
      </w:tr>
      <w:tr w:rsidR="00EA2337" w:rsidTr="00E5486C">
        <w:trPr>
          <w:trHeight w:val="275"/>
        </w:trPr>
        <w:tc>
          <w:tcPr>
            <w:tcW w:w="6379" w:type="dxa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- ТРК для светлых нефтепродуктов с механическим </w:t>
            </w:r>
            <w:proofErr w:type="spellStart"/>
            <w:r w:rsidRPr="00EA2337">
              <w:rPr>
                <w:sz w:val="24"/>
                <w:lang w:val="ru-RU"/>
              </w:rPr>
              <w:t>стре</w:t>
            </w:r>
            <w:proofErr w:type="spellEnd"/>
            <w:r w:rsidRPr="00EA2337">
              <w:rPr>
                <w:sz w:val="24"/>
                <w:lang w:val="ru-RU"/>
              </w:rPr>
              <w:t>-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ind w:left="0"/>
              <w:rPr>
                <w:sz w:val="20"/>
                <w:lang w:val="ru-RU"/>
              </w:rPr>
            </w:pPr>
          </w:p>
        </w:tc>
      </w:tr>
      <w:tr w:rsidR="00EA2337" w:rsidTr="00E5486C">
        <w:trPr>
          <w:trHeight w:val="276"/>
        </w:trPr>
        <w:tc>
          <w:tcPr>
            <w:tcW w:w="6379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лочным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указателем</w:t>
            </w:r>
            <w:proofErr w:type="spellEnd"/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2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EA2337" w:rsidTr="00E5486C">
        <w:trPr>
          <w:trHeight w:val="275"/>
        </w:trPr>
        <w:tc>
          <w:tcPr>
            <w:tcW w:w="6379" w:type="dxa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для выдачи масла с механическим отсчетным уст-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ind w:left="0"/>
              <w:rPr>
                <w:sz w:val="20"/>
                <w:lang w:val="ru-RU"/>
              </w:rPr>
            </w:pPr>
          </w:p>
        </w:tc>
      </w:tr>
      <w:tr w:rsidR="00EA2337" w:rsidTr="00E5486C">
        <w:trPr>
          <w:trHeight w:val="278"/>
        </w:trPr>
        <w:tc>
          <w:tcPr>
            <w:tcW w:w="6379" w:type="dxa"/>
            <w:tcBorders>
              <w:top w:val="nil"/>
            </w:tcBorders>
          </w:tcPr>
          <w:p w:rsidR="00EA2337" w:rsidRDefault="00EA2337" w:rsidP="00E5486C">
            <w:pPr>
              <w:pStyle w:val="TableParagraph"/>
              <w:spacing w:line="259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ройством</w:t>
            </w:r>
            <w:proofErr w:type="spellEnd"/>
          </w:p>
        </w:tc>
        <w:tc>
          <w:tcPr>
            <w:tcW w:w="3461" w:type="dxa"/>
            <w:tcBorders>
              <w:top w:val="nil"/>
            </w:tcBorders>
          </w:tcPr>
          <w:p w:rsidR="00EA2337" w:rsidRDefault="00EA2337" w:rsidP="00E5486C">
            <w:pPr>
              <w:pStyle w:val="TableParagraph"/>
              <w:spacing w:line="259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1,0</w:t>
            </w:r>
          </w:p>
        </w:tc>
      </w:tr>
      <w:tr w:rsidR="00EA2337" w:rsidTr="00E5486C">
        <w:trPr>
          <w:trHeight w:val="272"/>
        </w:trPr>
        <w:tc>
          <w:tcPr>
            <w:tcW w:w="6379" w:type="dxa"/>
            <w:tcBorders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3" w:lineRule="exact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Пределы допускаемой основной относительной </w:t>
            </w:r>
            <w:proofErr w:type="spellStart"/>
            <w:r w:rsidRPr="00EA2337">
              <w:rPr>
                <w:sz w:val="24"/>
                <w:lang w:val="ru-RU"/>
              </w:rPr>
              <w:t>погрешно</w:t>
            </w:r>
            <w:proofErr w:type="spellEnd"/>
            <w:r w:rsidRPr="00EA2337">
              <w:rPr>
                <w:sz w:val="24"/>
                <w:lang w:val="ru-RU"/>
              </w:rPr>
              <w:t>-</w:t>
            </w:r>
          </w:p>
        </w:tc>
        <w:tc>
          <w:tcPr>
            <w:tcW w:w="3461" w:type="dxa"/>
            <w:tcBorders>
              <w:bottom w:val="nil"/>
            </w:tcBorders>
          </w:tcPr>
          <w:p w:rsidR="00EA2337" w:rsidRPr="00EA2337" w:rsidRDefault="00EA2337" w:rsidP="00E5486C">
            <w:pPr>
              <w:pStyle w:val="TableParagraph"/>
              <w:ind w:left="0"/>
              <w:rPr>
                <w:sz w:val="20"/>
                <w:lang w:val="ru-RU"/>
              </w:rPr>
            </w:pPr>
          </w:p>
        </w:tc>
      </w:tr>
      <w:tr w:rsidR="00EA2337" w:rsidTr="00E5486C">
        <w:trPr>
          <w:trHeight w:val="414"/>
        </w:trPr>
        <w:tc>
          <w:tcPr>
            <w:tcW w:w="6379" w:type="dxa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71" w:lineRule="exact"/>
              <w:ind w:left="141"/>
              <w:rPr>
                <w:sz w:val="24"/>
                <w:lang w:val="ru-RU"/>
              </w:rPr>
            </w:pPr>
            <w:proofErr w:type="spellStart"/>
            <w:r w:rsidRPr="00EA2337">
              <w:rPr>
                <w:sz w:val="24"/>
                <w:lang w:val="ru-RU"/>
              </w:rPr>
              <w:t>сти</w:t>
            </w:r>
            <w:proofErr w:type="spellEnd"/>
            <w:r w:rsidRPr="00EA2337">
              <w:rPr>
                <w:sz w:val="24"/>
                <w:lang w:val="ru-RU"/>
              </w:rPr>
              <w:t xml:space="preserve"> при измерении объема минимальных доз, %: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ind w:left="0"/>
              <w:rPr>
                <w:sz w:val="24"/>
                <w:lang w:val="ru-RU"/>
              </w:rPr>
            </w:pPr>
          </w:p>
        </w:tc>
      </w:tr>
      <w:tr w:rsidR="00EA2337" w:rsidTr="00E5486C">
        <w:trPr>
          <w:trHeight w:val="414"/>
        </w:trPr>
        <w:tc>
          <w:tcPr>
            <w:tcW w:w="6379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before="133" w:line="261" w:lineRule="exact"/>
              <w:ind w:left="141"/>
              <w:rPr>
                <w:sz w:val="24"/>
              </w:rPr>
            </w:pPr>
            <w:r>
              <w:rPr>
                <w:sz w:val="24"/>
              </w:rPr>
              <w:t xml:space="preserve">- с </w:t>
            </w:r>
            <w:proofErr w:type="spellStart"/>
            <w:r>
              <w:rPr>
                <w:sz w:val="24"/>
              </w:rPr>
              <w:t>электронным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отсчетным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устройством</w:t>
            </w:r>
            <w:proofErr w:type="spellEnd"/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before="133" w:line="261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±0,5</w:t>
            </w:r>
          </w:p>
        </w:tc>
      </w:tr>
      <w:tr w:rsidR="00EA2337" w:rsidTr="00E5486C">
        <w:trPr>
          <w:trHeight w:val="278"/>
        </w:trPr>
        <w:tc>
          <w:tcPr>
            <w:tcW w:w="6379" w:type="dxa"/>
            <w:tcBorders>
              <w:top w:val="nil"/>
            </w:tcBorders>
          </w:tcPr>
          <w:p w:rsidR="00EA2337" w:rsidRDefault="00EA2337" w:rsidP="00E5486C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 xml:space="preserve">- с </w:t>
            </w:r>
            <w:proofErr w:type="spellStart"/>
            <w:r>
              <w:rPr>
                <w:sz w:val="24"/>
              </w:rPr>
              <w:t>механическим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отсчетным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устройством</w:t>
            </w:r>
            <w:proofErr w:type="spellEnd"/>
          </w:p>
        </w:tc>
        <w:tc>
          <w:tcPr>
            <w:tcW w:w="3461" w:type="dxa"/>
            <w:tcBorders>
              <w:top w:val="nil"/>
            </w:tcBorders>
          </w:tcPr>
          <w:p w:rsidR="00EA2337" w:rsidRDefault="00EA2337" w:rsidP="00E5486C">
            <w:pPr>
              <w:pStyle w:val="TableParagraph"/>
              <w:spacing w:line="259" w:lineRule="exact"/>
              <w:ind w:left="151" w:right="145"/>
              <w:jc w:val="center"/>
              <w:rPr>
                <w:sz w:val="24"/>
              </w:rPr>
            </w:pPr>
            <w:r>
              <w:rPr>
                <w:sz w:val="24"/>
              </w:rPr>
              <w:t>±1</w:t>
            </w:r>
          </w:p>
        </w:tc>
      </w:tr>
      <w:tr w:rsidR="00EA2337" w:rsidTr="00E5486C">
        <w:trPr>
          <w:trHeight w:val="827"/>
        </w:trPr>
        <w:tc>
          <w:tcPr>
            <w:tcW w:w="9840" w:type="dxa"/>
            <w:gridSpan w:val="2"/>
          </w:tcPr>
          <w:p w:rsidR="00EA2337" w:rsidRPr="00EA2337" w:rsidRDefault="00EA2337" w:rsidP="00E5486C">
            <w:pPr>
              <w:pStyle w:val="TableParagraph"/>
              <w:ind w:firstLine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* - для колонок с напорной системой подачи продукта номинальный расход определяется техническими характеристиками электронасоса и </w:t>
            </w:r>
            <w:proofErr w:type="gramStart"/>
            <w:r w:rsidRPr="00EA2337">
              <w:rPr>
                <w:sz w:val="24"/>
                <w:lang w:val="ru-RU"/>
              </w:rPr>
              <w:t>всасывающего</w:t>
            </w:r>
            <w:proofErr w:type="gramEnd"/>
            <w:r w:rsidRPr="00EA2337">
              <w:rPr>
                <w:sz w:val="24"/>
                <w:lang w:val="ru-RU"/>
              </w:rPr>
              <w:t xml:space="preserve"> и напорного </w:t>
            </w:r>
            <w:proofErr w:type="spellStart"/>
            <w:r w:rsidRPr="00EA2337">
              <w:rPr>
                <w:sz w:val="24"/>
                <w:lang w:val="ru-RU"/>
              </w:rPr>
              <w:t>трубопрово</w:t>
            </w:r>
            <w:proofErr w:type="spellEnd"/>
            <w:r w:rsidRPr="00EA2337">
              <w:rPr>
                <w:sz w:val="24"/>
                <w:lang w:val="ru-RU"/>
              </w:rPr>
              <w:t>-</w:t>
            </w:r>
          </w:p>
          <w:p w:rsidR="00EA2337" w:rsidRDefault="00EA2337" w:rsidP="00E5486C">
            <w:pPr>
              <w:pStyle w:val="TableParagraph"/>
              <w:spacing w:line="264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дов</w:t>
            </w:r>
            <w:proofErr w:type="spellEnd"/>
            <w:r>
              <w:rPr>
                <w:sz w:val="24"/>
              </w:rPr>
              <w:t>.</w:t>
            </w:r>
          </w:p>
        </w:tc>
      </w:tr>
    </w:tbl>
    <w:p w:rsidR="00EA2337" w:rsidRDefault="00EA2337" w:rsidP="00EA2337">
      <w:pPr>
        <w:pStyle w:val="af1"/>
        <w:spacing w:before="2"/>
        <w:rPr>
          <w:sz w:val="16"/>
        </w:rPr>
      </w:pPr>
    </w:p>
    <w:p w:rsidR="00EA2337" w:rsidRDefault="00EA2337" w:rsidP="00EA2337">
      <w:pPr>
        <w:pStyle w:val="af1"/>
        <w:spacing w:before="90" w:after="8"/>
        <w:ind w:left="138"/>
      </w:pPr>
      <w:r>
        <w:t>Таблица 3 – Основные технические характеристики</w:t>
      </w: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22"/>
        <w:gridCol w:w="57"/>
        <w:gridCol w:w="3462"/>
      </w:tblGrid>
      <w:tr w:rsidR="00EA2337" w:rsidTr="00E5486C">
        <w:trPr>
          <w:trHeight w:val="515"/>
        </w:trPr>
        <w:tc>
          <w:tcPr>
            <w:tcW w:w="6379" w:type="dxa"/>
            <w:gridSpan w:val="2"/>
          </w:tcPr>
          <w:p w:rsidR="00EA2337" w:rsidRDefault="00EA2337" w:rsidP="00E5486C">
            <w:pPr>
              <w:pStyle w:val="TableParagraph"/>
              <w:spacing w:before="111"/>
              <w:ind w:left="1960"/>
              <w:rPr>
                <w:sz w:val="24"/>
              </w:rPr>
            </w:pPr>
            <w:proofErr w:type="spellStart"/>
            <w:r>
              <w:rPr>
                <w:sz w:val="24"/>
              </w:rPr>
              <w:t>Наименование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характеристики</w:t>
            </w:r>
            <w:proofErr w:type="spellEnd"/>
          </w:p>
        </w:tc>
        <w:tc>
          <w:tcPr>
            <w:tcW w:w="3461" w:type="dxa"/>
          </w:tcPr>
          <w:p w:rsidR="00EA2337" w:rsidRDefault="00EA2337" w:rsidP="00E5486C">
            <w:pPr>
              <w:pStyle w:val="TableParagraph"/>
              <w:spacing w:before="111"/>
              <w:ind w:left="151" w:right="142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Значение</w:t>
            </w:r>
            <w:proofErr w:type="spellEnd"/>
          </w:p>
        </w:tc>
      </w:tr>
      <w:tr w:rsidR="00EA2337" w:rsidTr="00E5486C">
        <w:trPr>
          <w:trHeight w:val="272"/>
        </w:trPr>
        <w:tc>
          <w:tcPr>
            <w:tcW w:w="6379" w:type="dxa"/>
            <w:gridSpan w:val="2"/>
            <w:tcBorders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3" w:lineRule="exact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Верхний предел показаний указателя разового учета, л, не</w:t>
            </w:r>
          </w:p>
        </w:tc>
        <w:tc>
          <w:tcPr>
            <w:tcW w:w="3461" w:type="dxa"/>
            <w:tcBorders>
              <w:bottom w:val="nil"/>
            </w:tcBorders>
          </w:tcPr>
          <w:p w:rsidR="00EA2337" w:rsidRPr="00EA2337" w:rsidRDefault="00EA2337" w:rsidP="00E5486C">
            <w:pPr>
              <w:pStyle w:val="TableParagraph"/>
              <w:ind w:left="0"/>
              <w:rPr>
                <w:sz w:val="20"/>
                <w:lang w:val="ru-RU"/>
              </w:rPr>
            </w:pPr>
          </w:p>
        </w:tc>
      </w:tr>
      <w:tr w:rsidR="00EA2337" w:rsidTr="00E5486C">
        <w:trPr>
          <w:trHeight w:val="275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proofErr w:type="spellStart"/>
            <w:r>
              <w:rPr>
                <w:sz w:val="24"/>
              </w:rPr>
              <w:t>менее</w:t>
            </w:r>
            <w:proofErr w:type="spellEnd"/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ind w:left="0"/>
              <w:rPr>
                <w:sz w:val="20"/>
              </w:rPr>
            </w:pPr>
          </w:p>
        </w:tc>
      </w:tr>
      <w:tr w:rsidR="00EA2337" w:rsidTr="00E5486C">
        <w:trPr>
          <w:trHeight w:val="275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с электронным отсчетным устройством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999,99</w:t>
            </w:r>
          </w:p>
        </w:tc>
      </w:tr>
      <w:tr w:rsidR="00EA2337" w:rsidTr="00E5486C">
        <w:trPr>
          <w:trHeight w:val="276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с механическим стрелочным указателем для выдачи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999,9</w:t>
            </w:r>
          </w:p>
        </w:tc>
      </w:tr>
      <w:tr w:rsidR="00EA2337" w:rsidTr="00E5486C">
        <w:trPr>
          <w:trHeight w:val="275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светлых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нефтепродуктов</w:t>
            </w:r>
            <w:proofErr w:type="spellEnd"/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ind w:left="0"/>
              <w:rPr>
                <w:sz w:val="20"/>
              </w:rPr>
            </w:pPr>
          </w:p>
        </w:tc>
      </w:tr>
      <w:tr w:rsidR="00EA2337" w:rsidTr="00E5486C">
        <w:trPr>
          <w:trHeight w:val="276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с механическим стрелочным указателем для выдачи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99,99</w:t>
            </w:r>
          </w:p>
        </w:tc>
      </w:tr>
      <w:tr w:rsidR="00EA2337" w:rsidTr="00E5486C">
        <w:trPr>
          <w:trHeight w:val="278"/>
        </w:trPr>
        <w:tc>
          <w:tcPr>
            <w:tcW w:w="6379" w:type="dxa"/>
            <w:gridSpan w:val="2"/>
            <w:tcBorders>
              <w:top w:val="nil"/>
            </w:tcBorders>
          </w:tcPr>
          <w:p w:rsidR="00EA2337" w:rsidRDefault="00EA2337" w:rsidP="00E5486C">
            <w:pPr>
              <w:pStyle w:val="TableParagraph"/>
              <w:spacing w:line="259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масла</w:t>
            </w:r>
            <w:proofErr w:type="spellEnd"/>
          </w:p>
        </w:tc>
        <w:tc>
          <w:tcPr>
            <w:tcW w:w="3461" w:type="dxa"/>
            <w:tcBorders>
              <w:top w:val="nil"/>
            </w:tcBorders>
          </w:tcPr>
          <w:p w:rsidR="00EA2337" w:rsidRDefault="00EA2337" w:rsidP="00E5486C">
            <w:pPr>
              <w:pStyle w:val="TableParagraph"/>
              <w:ind w:left="0"/>
              <w:rPr>
                <w:sz w:val="20"/>
              </w:rPr>
            </w:pPr>
          </w:p>
        </w:tc>
      </w:tr>
      <w:tr w:rsidR="00EA2337" w:rsidTr="00E5486C">
        <w:trPr>
          <w:trHeight w:val="272"/>
        </w:trPr>
        <w:tc>
          <w:tcPr>
            <w:tcW w:w="6379" w:type="dxa"/>
            <w:gridSpan w:val="2"/>
            <w:tcBorders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3" w:lineRule="exact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Верхний предел показаний указателя суммарного учета, л,</w:t>
            </w:r>
          </w:p>
        </w:tc>
        <w:tc>
          <w:tcPr>
            <w:tcW w:w="3461" w:type="dxa"/>
            <w:tcBorders>
              <w:bottom w:val="nil"/>
            </w:tcBorders>
          </w:tcPr>
          <w:p w:rsidR="00EA2337" w:rsidRPr="00EA2337" w:rsidRDefault="00EA2337" w:rsidP="00E5486C">
            <w:pPr>
              <w:pStyle w:val="TableParagraph"/>
              <w:ind w:left="0"/>
              <w:rPr>
                <w:sz w:val="20"/>
                <w:lang w:val="ru-RU"/>
              </w:rPr>
            </w:pPr>
          </w:p>
        </w:tc>
      </w:tr>
      <w:tr w:rsidR="00EA2337" w:rsidTr="00E5486C">
        <w:trPr>
          <w:trHeight w:val="275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proofErr w:type="spellStart"/>
            <w:r>
              <w:rPr>
                <w:sz w:val="24"/>
              </w:rPr>
              <w:t>не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менее</w:t>
            </w:r>
            <w:proofErr w:type="spellEnd"/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ind w:left="0"/>
              <w:rPr>
                <w:sz w:val="20"/>
              </w:rPr>
            </w:pPr>
          </w:p>
        </w:tc>
      </w:tr>
      <w:tr w:rsidR="00EA2337" w:rsidTr="00E5486C">
        <w:trPr>
          <w:trHeight w:val="275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с электронным отсчетным устройством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999999,99</w:t>
            </w:r>
          </w:p>
        </w:tc>
      </w:tr>
      <w:tr w:rsidR="00EA2337" w:rsidTr="00E5486C">
        <w:trPr>
          <w:trHeight w:val="276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lastRenderedPageBreak/>
              <w:t>- ТРК с механическим стрелочным указателем для выдачи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999999,9</w:t>
            </w:r>
          </w:p>
        </w:tc>
      </w:tr>
      <w:tr w:rsidR="00EA2337" w:rsidTr="00E5486C">
        <w:trPr>
          <w:trHeight w:val="275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светлых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нефтепродуктов</w:t>
            </w:r>
            <w:proofErr w:type="spellEnd"/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ind w:left="0"/>
              <w:rPr>
                <w:sz w:val="20"/>
              </w:rPr>
            </w:pPr>
          </w:p>
        </w:tc>
      </w:tr>
      <w:tr w:rsidR="00EA2337" w:rsidTr="00E5486C">
        <w:trPr>
          <w:trHeight w:val="276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с механическим стрелочным указателем для выдачи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9999,99</w:t>
            </w:r>
          </w:p>
        </w:tc>
      </w:tr>
      <w:tr w:rsidR="00EA2337" w:rsidTr="00E5486C">
        <w:trPr>
          <w:trHeight w:val="278"/>
        </w:trPr>
        <w:tc>
          <w:tcPr>
            <w:tcW w:w="6379" w:type="dxa"/>
            <w:gridSpan w:val="2"/>
            <w:tcBorders>
              <w:top w:val="nil"/>
            </w:tcBorders>
          </w:tcPr>
          <w:p w:rsidR="00EA2337" w:rsidRDefault="00EA2337" w:rsidP="00E5486C">
            <w:pPr>
              <w:pStyle w:val="TableParagraph"/>
              <w:spacing w:line="259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масла</w:t>
            </w:r>
            <w:proofErr w:type="spellEnd"/>
          </w:p>
        </w:tc>
        <w:tc>
          <w:tcPr>
            <w:tcW w:w="3461" w:type="dxa"/>
            <w:tcBorders>
              <w:top w:val="nil"/>
            </w:tcBorders>
          </w:tcPr>
          <w:p w:rsidR="00EA2337" w:rsidRDefault="00EA2337" w:rsidP="00E5486C">
            <w:pPr>
              <w:pStyle w:val="TableParagraph"/>
              <w:ind w:left="0"/>
              <w:rPr>
                <w:sz w:val="20"/>
              </w:rPr>
            </w:pPr>
          </w:p>
        </w:tc>
      </w:tr>
      <w:tr w:rsidR="00EA2337" w:rsidTr="00E5486C">
        <w:trPr>
          <w:trHeight w:val="272"/>
        </w:trPr>
        <w:tc>
          <w:tcPr>
            <w:tcW w:w="6379" w:type="dxa"/>
            <w:gridSpan w:val="2"/>
            <w:tcBorders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3" w:lineRule="exact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Цена деления указателя суммарного учета, л</w:t>
            </w:r>
          </w:p>
        </w:tc>
        <w:tc>
          <w:tcPr>
            <w:tcW w:w="3461" w:type="dxa"/>
            <w:tcBorders>
              <w:bottom w:val="nil"/>
            </w:tcBorders>
          </w:tcPr>
          <w:p w:rsidR="00EA2337" w:rsidRPr="00EA2337" w:rsidRDefault="00EA2337" w:rsidP="00E5486C">
            <w:pPr>
              <w:pStyle w:val="TableParagraph"/>
              <w:ind w:left="0"/>
              <w:rPr>
                <w:sz w:val="20"/>
                <w:lang w:val="ru-RU"/>
              </w:rPr>
            </w:pPr>
          </w:p>
        </w:tc>
      </w:tr>
      <w:tr w:rsidR="00EA2337" w:rsidTr="00E5486C">
        <w:trPr>
          <w:trHeight w:val="275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с электронным отсчетным устройством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</w:tr>
      <w:tr w:rsidR="00EA2337" w:rsidTr="00E5486C">
        <w:trPr>
          <w:trHeight w:val="276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с механическим стрелочным указателем для выдачи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0,1</w:t>
            </w:r>
          </w:p>
        </w:tc>
      </w:tr>
      <w:tr w:rsidR="00EA2337" w:rsidTr="00E5486C">
        <w:trPr>
          <w:trHeight w:val="275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proofErr w:type="spellStart"/>
            <w:r>
              <w:rPr>
                <w:sz w:val="24"/>
              </w:rPr>
              <w:t>светлых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нефтепродуктов</w:t>
            </w:r>
            <w:proofErr w:type="spellEnd"/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ind w:left="0"/>
              <w:rPr>
                <w:sz w:val="20"/>
              </w:rPr>
            </w:pPr>
          </w:p>
        </w:tc>
      </w:tr>
      <w:tr w:rsidR="00EA2337" w:rsidTr="00E5486C">
        <w:trPr>
          <w:trHeight w:val="276"/>
        </w:trPr>
        <w:tc>
          <w:tcPr>
            <w:tcW w:w="6379" w:type="dxa"/>
            <w:gridSpan w:val="2"/>
            <w:tcBorders>
              <w:top w:val="nil"/>
              <w:bottom w:val="nil"/>
            </w:tcBorders>
          </w:tcPr>
          <w:p w:rsidR="00EA2337" w:rsidRPr="00EA2337" w:rsidRDefault="00EA2337" w:rsidP="00E5486C">
            <w:pPr>
              <w:pStyle w:val="TableParagraph"/>
              <w:spacing w:line="256" w:lineRule="exact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- ТРК с механическим стрелочным указателем для выдачи</w:t>
            </w:r>
          </w:p>
        </w:tc>
        <w:tc>
          <w:tcPr>
            <w:tcW w:w="3461" w:type="dxa"/>
            <w:tcBorders>
              <w:top w:val="nil"/>
              <w:bottom w:val="nil"/>
            </w:tcBorders>
          </w:tcPr>
          <w:p w:rsidR="00EA2337" w:rsidRDefault="00EA2337" w:rsidP="00E5486C">
            <w:pPr>
              <w:pStyle w:val="TableParagraph"/>
              <w:spacing w:line="256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</w:tr>
      <w:tr w:rsidR="00EA2337" w:rsidTr="00E5486C">
        <w:trPr>
          <w:trHeight w:val="281"/>
        </w:trPr>
        <w:tc>
          <w:tcPr>
            <w:tcW w:w="6379" w:type="dxa"/>
            <w:gridSpan w:val="2"/>
            <w:tcBorders>
              <w:top w:val="nil"/>
            </w:tcBorders>
          </w:tcPr>
          <w:p w:rsidR="00EA2337" w:rsidRDefault="00EA2337" w:rsidP="00E5486C">
            <w:pPr>
              <w:pStyle w:val="TableParagraph"/>
              <w:spacing w:line="261" w:lineRule="exact"/>
              <w:ind w:left="141"/>
              <w:rPr>
                <w:sz w:val="24"/>
              </w:rPr>
            </w:pPr>
            <w:proofErr w:type="spellStart"/>
            <w:r>
              <w:rPr>
                <w:sz w:val="24"/>
              </w:rPr>
              <w:t>масла</w:t>
            </w:r>
            <w:proofErr w:type="spellEnd"/>
          </w:p>
        </w:tc>
        <w:tc>
          <w:tcPr>
            <w:tcW w:w="3461" w:type="dxa"/>
            <w:tcBorders>
              <w:top w:val="nil"/>
            </w:tcBorders>
          </w:tcPr>
          <w:p w:rsidR="00EA2337" w:rsidRDefault="00EA2337" w:rsidP="00E5486C">
            <w:pPr>
              <w:pStyle w:val="TableParagraph"/>
              <w:ind w:left="0"/>
              <w:rPr>
                <w:sz w:val="20"/>
              </w:rPr>
            </w:pPr>
          </w:p>
        </w:tc>
      </w:tr>
      <w:tr w:rsidR="00EA2337" w:rsidTr="00E5486C">
        <w:trPr>
          <w:trHeight w:val="3863"/>
        </w:trPr>
        <w:tc>
          <w:tcPr>
            <w:tcW w:w="6322" w:type="dxa"/>
          </w:tcPr>
          <w:p w:rsidR="00EA2337" w:rsidRDefault="00EA2337" w:rsidP="00E5486C">
            <w:pPr>
              <w:pStyle w:val="TableParagraph"/>
              <w:spacing w:line="257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Нормальные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условия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измерений</w:t>
            </w:r>
            <w:proofErr w:type="spellEnd"/>
            <w:r>
              <w:rPr>
                <w:sz w:val="24"/>
              </w:rPr>
              <w:t>: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9"/>
              </w:numPr>
              <w:tabs>
                <w:tab w:val="left" w:pos="247"/>
              </w:tabs>
              <w:spacing w:line="271" w:lineRule="exact"/>
              <w:ind w:left="247"/>
              <w:rPr>
                <w:sz w:val="24"/>
              </w:rPr>
            </w:pPr>
            <w:proofErr w:type="spellStart"/>
            <w:r>
              <w:rPr>
                <w:sz w:val="24"/>
              </w:rPr>
              <w:t>температура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окружающей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среды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˚С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9"/>
              </w:numPr>
              <w:tabs>
                <w:tab w:val="left" w:pos="247"/>
              </w:tabs>
              <w:spacing w:line="266" w:lineRule="exact"/>
              <w:ind w:left="247"/>
              <w:rPr>
                <w:sz w:val="24"/>
              </w:rPr>
            </w:pPr>
            <w:proofErr w:type="spellStart"/>
            <w:r>
              <w:rPr>
                <w:sz w:val="24"/>
              </w:rPr>
              <w:t>относительная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влажность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</w:p>
          <w:p w:rsidR="00EA2337" w:rsidRPr="00EA2337" w:rsidRDefault="00EA2337" w:rsidP="00EA2337">
            <w:pPr>
              <w:pStyle w:val="TableParagraph"/>
              <w:numPr>
                <w:ilvl w:val="0"/>
                <w:numId w:val="29"/>
              </w:numPr>
              <w:tabs>
                <w:tab w:val="left" w:pos="247"/>
              </w:tabs>
              <w:spacing w:line="237" w:lineRule="auto"/>
              <w:ind w:right="3228" w:firstLine="0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атмосферное давление, кПа Рабочие</w:t>
            </w:r>
            <w:r w:rsidRPr="00EA2337">
              <w:rPr>
                <w:spacing w:val="-2"/>
                <w:sz w:val="24"/>
                <w:lang w:val="ru-RU"/>
              </w:rPr>
              <w:t xml:space="preserve"> </w:t>
            </w:r>
            <w:r w:rsidRPr="00EA2337">
              <w:rPr>
                <w:sz w:val="24"/>
                <w:lang w:val="ru-RU"/>
              </w:rPr>
              <w:t>условия: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9"/>
              </w:numPr>
              <w:tabs>
                <w:tab w:val="left" w:pos="247"/>
              </w:tabs>
              <w:spacing w:line="272" w:lineRule="exact"/>
              <w:ind w:left="247"/>
              <w:rPr>
                <w:sz w:val="24"/>
              </w:rPr>
            </w:pPr>
            <w:proofErr w:type="spellStart"/>
            <w:r>
              <w:rPr>
                <w:sz w:val="24"/>
              </w:rPr>
              <w:t>температура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окружающей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среды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˚С</w:t>
            </w:r>
          </w:p>
          <w:p w:rsidR="00EA2337" w:rsidRPr="00EA2337" w:rsidRDefault="00EA2337" w:rsidP="00EA2337">
            <w:pPr>
              <w:pStyle w:val="TableParagraph"/>
              <w:numPr>
                <w:ilvl w:val="0"/>
                <w:numId w:val="29"/>
              </w:numPr>
              <w:tabs>
                <w:tab w:val="left" w:pos="247"/>
              </w:tabs>
              <w:spacing w:line="232" w:lineRule="auto"/>
              <w:ind w:right="2018" w:firstLine="0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относительная влажность, %, при 25</w:t>
            </w:r>
            <w:r w:rsidRPr="00EA2337">
              <w:rPr>
                <w:spacing w:val="-15"/>
                <w:sz w:val="24"/>
                <w:lang w:val="ru-RU"/>
              </w:rPr>
              <w:t xml:space="preserve"> </w:t>
            </w:r>
            <w:r w:rsidRPr="00EA2337">
              <w:rPr>
                <w:sz w:val="24"/>
                <w:lang w:val="ru-RU"/>
              </w:rPr>
              <w:t>˚С температура выдаваемого топлива,</w:t>
            </w:r>
            <w:r w:rsidRPr="00EA2337">
              <w:rPr>
                <w:spacing w:val="-8"/>
                <w:sz w:val="24"/>
                <w:lang w:val="ru-RU"/>
              </w:rPr>
              <w:t xml:space="preserve"> </w:t>
            </w:r>
            <w:r w:rsidRPr="00EA2337">
              <w:rPr>
                <w:sz w:val="24"/>
                <w:lang w:val="ru-RU"/>
              </w:rPr>
              <w:t>˚</w:t>
            </w:r>
            <w:r>
              <w:rPr>
                <w:sz w:val="24"/>
              </w:rPr>
              <w:t>C</w:t>
            </w:r>
            <w:r w:rsidRPr="00EA2337">
              <w:rPr>
                <w:sz w:val="24"/>
                <w:lang w:val="ru-RU"/>
              </w:rPr>
              <w:t>: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8"/>
              </w:numPr>
              <w:tabs>
                <w:tab w:val="left" w:pos="36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бензина</w:t>
            </w:r>
            <w:proofErr w:type="spellEnd"/>
          </w:p>
          <w:p w:rsidR="00EA2337" w:rsidRDefault="00EA2337" w:rsidP="00E5486C">
            <w:pPr>
              <w:pStyle w:val="TableParagraph"/>
              <w:ind w:left="0"/>
              <w:rPr>
                <w:sz w:val="24"/>
              </w:rPr>
            </w:pPr>
          </w:p>
          <w:p w:rsidR="00EA2337" w:rsidRDefault="00EA2337" w:rsidP="00EA2337">
            <w:pPr>
              <w:pStyle w:val="TableParagraph"/>
              <w:numPr>
                <w:ilvl w:val="0"/>
                <w:numId w:val="28"/>
              </w:numPr>
              <w:tabs>
                <w:tab w:val="left" w:pos="36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для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дизельного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топлива</w:t>
            </w:r>
            <w:proofErr w:type="spellEnd"/>
            <w:r>
              <w:rPr>
                <w:sz w:val="24"/>
              </w:rPr>
              <w:t xml:space="preserve"> и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керосина</w:t>
            </w:r>
            <w:proofErr w:type="spellEnd"/>
          </w:p>
          <w:p w:rsidR="00EA2337" w:rsidRDefault="00EA2337" w:rsidP="00E5486C">
            <w:pPr>
              <w:pStyle w:val="TableParagraph"/>
              <w:ind w:left="0"/>
              <w:rPr>
                <w:sz w:val="26"/>
              </w:rPr>
            </w:pPr>
          </w:p>
          <w:p w:rsidR="00EA2337" w:rsidRDefault="00EA2337" w:rsidP="00E5486C">
            <w:pPr>
              <w:pStyle w:val="TableParagraph"/>
              <w:ind w:left="0"/>
            </w:pPr>
          </w:p>
          <w:p w:rsidR="00EA2337" w:rsidRDefault="00EA2337" w:rsidP="00EA2337">
            <w:pPr>
              <w:pStyle w:val="TableParagraph"/>
              <w:numPr>
                <w:ilvl w:val="0"/>
                <w:numId w:val="28"/>
              </w:numPr>
              <w:tabs>
                <w:tab w:val="left" w:pos="36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масел</w:t>
            </w:r>
            <w:proofErr w:type="spellEnd"/>
          </w:p>
        </w:tc>
        <w:tc>
          <w:tcPr>
            <w:tcW w:w="3519" w:type="dxa"/>
            <w:gridSpan w:val="2"/>
          </w:tcPr>
          <w:p w:rsidR="00EA2337" w:rsidRDefault="00EA2337" w:rsidP="00E5486C">
            <w:pPr>
              <w:pStyle w:val="TableParagraph"/>
              <w:spacing w:before="1"/>
              <w:ind w:left="0"/>
              <w:rPr>
                <w:sz w:val="24"/>
              </w:rPr>
            </w:pPr>
          </w:p>
          <w:p w:rsidR="00EA2337" w:rsidRDefault="00EA2337" w:rsidP="00E5486C">
            <w:pPr>
              <w:pStyle w:val="TableParagraph"/>
              <w:ind w:left="0" w:right="1198"/>
              <w:jc w:val="right"/>
              <w:rPr>
                <w:sz w:val="24"/>
              </w:rPr>
            </w:pPr>
            <w:r>
              <w:rPr>
                <w:sz w:val="24"/>
              </w:rPr>
              <w:t xml:space="preserve">от+15 </w:t>
            </w:r>
            <w:proofErr w:type="spellStart"/>
            <w:r>
              <w:rPr>
                <w:sz w:val="24"/>
              </w:rPr>
              <w:t>до</w:t>
            </w:r>
            <w:proofErr w:type="spellEnd"/>
            <w:r>
              <w:rPr>
                <w:sz w:val="24"/>
              </w:rPr>
              <w:t xml:space="preserve"> +25</w:t>
            </w:r>
          </w:p>
          <w:p w:rsidR="00EA2337" w:rsidRDefault="00EA2337" w:rsidP="00E5486C">
            <w:pPr>
              <w:pStyle w:val="TableParagraph"/>
              <w:ind w:left="0" w:right="1272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</w:rPr>
              <w:t xml:space="preserve"> 30 </w:t>
            </w:r>
            <w:proofErr w:type="spellStart"/>
            <w:r>
              <w:rPr>
                <w:sz w:val="24"/>
              </w:rPr>
              <w:t>до</w:t>
            </w:r>
            <w:proofErr w:type="spellEnd"/>
            <w:r>
              <w:rPr>
                <w:sz w:val="24"/>
              </w:rPr>
              <w:t xml:space="preserve"> 80</w:t>
            </w:r>
          </w:p>
          <w:p w:rsidR="00EA2337" w:rsidRDefault="00EA2337" w:rsidP="00E5486C">
            <w:pPr>
              <w:pStyle w:val="TableParagraph"/>
              <w:spacing w:before="3"/>
              <w:ind w:left="0" w:right="1212"/>
              <w:jc w:val="right"/>
              <w:rPr>
                <w:sz w:val="24"/>
              </w:rPr>
            </w:pP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</w:rPr>
              <w:t xml:space="preserve"> 84 </w:t>
            </w:r>
            <w:proofErr w:type="spellStart"/>
            <w:r>
              <w:rPr>
                <w:sz w:val="24"/>
              </w:rPr>
              <w:t>до</w:t>
            </w:r>
            <w:proofErr w:type="spellEnd"/>
            <w:r>
              <w:rPr>
                <w:sz w:val="24"/>
              </w:rPr>
              <w:t xml:space="preserve"> 106</w:t>
            </w:r>
          </w:p>
          <w:p w:rsidR="00EA2337" w:rsidRDefault="00EA2337" w:rsidP="00E5486C">
            <w:pPr>
              <w:pStyle w:val="TableParagraph"/>
              <w:spacing w:before="11"/>
              <w:ind w:left="0"/>
              <w:rPr>
                <w:sz w:val="23"/>
              </w:rPr>
            </w:pPr>
          </w:p>
          <w:p w:rsidR="00EA2337" w:rsidRDefault="00EA2337" w:rsidP="00E5486C">
            <w:pPr>
              <w:pStyle w:val="TableParagraph"/>
              <w:ind w:left="137" w:right="298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</w:rPr>
              <w:t xml:space="preserve"> -40 </w:t>
            </w:r>
            <w:proofErr w:type="spellStart"/>
            <w:r>
              <w:rPr>
                <w:sz w:val="24"/>
              </w:rPr>
              <w:t>до</w:t>
            </w:r>
            <w:proofErr w:type="spellEnd"/>
            <w:r>
              <w:rPr>
                <w:sz w:val="24"/>
              </w:rPr>
              <w:t xml:space="preserve"> +50*</w:t>
            </w:r>
          </w:p>
          <w:p w:rsidR="00EA2337" w:rsidRDefault="00EA2337" w:rsidP="00E5486C">
            <w:pPr>
              <w:pStyle w:val="TableParagraph"/>
              <w:spacing w:before="2"/>
              <w:ind w:left="135" w:right="298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</w:rPr>
              <w:t xml:space="preserve"> 30 </w:t>
            </w:r>
            <w:proofErr w:type="spellStart"/>
            <w:r>
              <w:rPr>
                <w:sz w:val="24"/>
              </w:rPr>
              <w:t>до</w:t>
            </w:r>
            <w:proofErr w:type="spellEnd"/>
            <w:r>
              <w:rPr>
                <w:sz w:val="24"/>
              </w:rPr>
              <w:t xml:space="preserve"> 98</w:t>
            </w:r>
          </w:p>
          <w:p w:rsidR="00EA2337" w:rsidRDefault="00EA2337" w:rsidP="00E5486C">
            <w:pPr>
              <w:pStyle w:val="TableParagraph"/>
              <w:spacing w:before="7"/>
              <w:ind w:left="0"/>
              <w:rPr>
                <w:sz w:val="24"/>
              </w:rPr>
            </w:pPr>
          </w:p>
          <w:p w:rsidR="00EA2337" w:rsidRDefault="00EA2337" w:rsidP="00E5486C">
            <w:pPr>
              <w:pStyle w:val="TableParagraph"/>
              <w:spacing w:line="235" w:lineRule="auto"/>
              <w:ind w:left="140" w:right="298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</w:rPr>
              <w:t xml:space="preserve"> -40 </w:t>
            </w:r>
            <w:proofErr w:type="spellStart"/>
            <w:r>
              <w:rPr>
                <w:sz w:val="24"/>
              </w:rPr>
              <w:t>до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температуры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начала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кипения</w:t>
            </w:r>
            <w:proofErr w:type="spellEnd"/>
          </w:p>
          <w:p w:rsidR="00EA2337" w:rsidRPr="00EA2337" w:rsidRDefault="00EA2337" w:rsidP="00E5486C">
            <w:pPr>
              <w:pStyle w:val="TableParagraph"/>
              <w:spacing w:before="4" w:line="237" w:lineRule="auto"/>
              <w:ind w:left="138" w:right="304" w:firstLine="2"/>
              <w:jc w:val="center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от -40 (или температуры </w:t>
            </w:r>
            <w:proofErr w:type="gramStart"/>
            <w:r w:rsidRPr="00EA2337">
              <w:rPr>
                <w:sz w:val="24"/>
                <w:lang w:val="ru-RU"/>
              </w:rPr>
              <w:t xml:space="preserve">по- </w:t>
            </w:r>
            <w:proofErr w:type="spellStart"/>
            <w:r w:rsidRPr="00EA2337">
              <w:rPr>
                <w:sz w:val="24"/>
                <w:lang w:val="ru-RU"/>
              </w:rPr>
              <w:t>мутнения</w:t>
            </w:r>
            <w:proofErr w:type="spellEnd"/>
            <w:proofErr w:type="gramEnd"/>
            <w:r w:rsidRPr="00EA2337">
              <w:rPr>
                <w:sz w:val="24"/>
                <w:lang w:val="ru-RU"/>
              </w:rPr>
              <w:t>/кристаллизации) до</w:t>
            </w:r>
          </w:p>
          <w:p w:rsidR="00EA2337" w:rsidRDefault="00EA2337" w:rsidP="00E5486C">
            <w:pPr>
              <w:pStyle w:val="TableParagraph"/>
              <w:spacing w:line="272" w:lineRule="exact"/>
              <w:ind w:left="135" w:right="298"/>
              <w:jc w:val="center"/>
              <w:rPr>
                <w:sz w:val="24"/>
              </w:rPr>
            </w:pPr>
            <w:r>
              <w:rPr>
                <w:sz w:val="24"/>
              </w:rPr>
              <w:t>+50;</w:t>
            </w:r>
          </w:p>
          <w:p w:rsidR="00EA2337" w:rsidRDefault="00EA2337" w:rsidP="00E5486C">
            <w:pPr>
              <w:pStyle w:val="TableParagraph"/>
              <w:spacing w:before="3" w:line="257" w:lineRule="exact"/>
              <w:ind w:left="74" w:right="298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от+6 </w:t>
            </w:r>
            <w:proofErr w:type="spellStart"/>
            <w:r>
              <w:rPr>
                <w:sz w:val="24"/>
              </w:rPr>
              <w:t>до</w:t>
            </w:r>
            <w:proofErr w:type="spellEnd"/>
            <w:r>
              <w:rPr>
                <w:sz w:val="24"/>
              </w:rPr>
              <w:t xml:space="preserve"> +50</w:t>
            </w:r>
          </w:p>
        </w:tc>
      </w:tr>
      <w:tr w:rsidR="00EA2337" w:rsidTr="00E5486C">
        <w:trPr>
          <w:trHeight w:val="551"/>
        </w:trPr>
        <w:tc>
          <w:tcPr>
            <w:tcW w:w="6322" w:type="dxa"/>
          </w:tcPr>
          <w:p w:rsidR="00EA2337" w:rsidRPr="00EA2337" w:rsidRDefault="00EA2337" w:rsidP="00E5486C">
            <w:pPr>
              <w:pStyle w:val="TableParagraph"/>
              <w:spacing w:line="268" w:lineRule="exact"/>
              <w:ind w:left="141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Напряжение питания контроллера (отсчетного устройства)</w:t>
            </w:r>
          </w:p>
          <w:p w:rsidR="00EA2337" w:rsidRDefault="00EA2337" w:rsidP="00E5486C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ТРК, В</w:t>
            </w:r>
          </w:p>
        </w:tc>
        <w:tc>
          <w:tcPr>
            <w:tcW w:w="3519" w:type="dxa"/>
            <w:gridSpan w:val="2"/>
          </w:tcPr>
          <w:p w:rsidR="00EA2337" w:rsidRDefault="00EA2337" w:rsidP="00E5486C">
            <w:pPr>
              <w:pStyle w:val="TableParagraph"/>
              <w:spacing w:before="109" w:line="238" w:lineRule="exact"/>
              <w:ind w:left="992"/>
              <w:rPr>
                <w:sz w:val="26"/>
              </w:rPr>
            </w:pPr>
            <w:r>
              <w:rPr>
                <w:sz w:val="24"/>
              </w:rPr>
              <w:t>-24;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~</w:t>
            </w:r>
            <w:r>
              <w:rPr>
                <w:spacing w:val="-27"/>
                <w:sz w:val="24"/>
              </w:rPr>
              <w:t xml:space="preserve"> </w:t>
            </w:r>
            <w:r>
              <w:rPr>
                <w:position w:val="1"/>
                <w:sz w:val="26"/>
              </w:rPr>
              <w:t>220</w:t>
            </w:r>
            <w:r>
              <w:rPr>
                <w:spacing w:val="-21"/>
                <w:position w:val="1"/>
                <w:sz w:val="26"/>
              </w:rPr>
              <w:t xml:space="preserve"> </w:t>
            </w:r>
            <w:r>
              <w:rPr>
                <w:rFonts w:ascii="Arial"/>
                <w:spacing w:val="4"/>
                <w:position w:val="1"/>
                <w:sz w:val="26"/>
                <w:vertAlign w:val="superscript"/>
              </w:rPr>
              <w:t>+</w:t>
            </w:r>
            <w:r>
              <w:rPr>
                <w:spacing w:val="4"/>
                <w:position w:val="1"/>
                <w:sz w:val="26"/>
                <w:vertAlign w:val="superscript"/>
              </w:rPr>
              <w:t>10%</w:t>
            </w:r>
          </w:p>
          <w:p w:rsidR="00EA2337" w:rsidRDefault="00EA2337" w:rsidP="00E5486C">
            <w:pPr>
              <w:pStyle w:val="TableParagraph"/>
              <w:spacing w:line="102" w:lineRule="exact"/>
              <w:ind w:left="2065"/>
              <w:rPr>
                <w:sz w:val="15"/>
              </w:rPr>
            </w:pPr>
            <w:r>
              <w:rPr>
                <w:rFonts w:ascii="Arial" w:hAnsi="Arial"/>
                <w:sz w:val="15"/>
              </w:rPr>
              <w:t>−</w:t>
            </w:r>
            <w:r>
              <w:rPr>
                <w:sz w:val="15"/>
              </w:rPr>
              <w:t>15</w:t>
            </w:r>
            <w:r>
              <w:rPr>
                <w:spacing w:val="-21"/>
                <w:sz w:val="15"/>
              </w:rPr>
              <w:t xml:space="preserve"> </w:t>
            </w:r>
            <w:r>
              <w:rPr>
                <w:sz w:val="15"/>
              </w:rPr>
              <w:t>%</w:t>
            </w:r>
          </w:p>
        </w:tc>
      </w:tr>
      <w:tr w:rsidR="00EA2337" w:rsidTr="00E5486C">
        <w:trPr>
          <w:trHeight w:val="597"/>
        </w:trPr>
        <w:tc>
          <w:tcPr>
            <w:tcW w:w="6322" w:type="dxa"/>
          </w:tcPr>
          <w:p w:rsidR="00EA2337" w:rsidRPr="00EA2337" w:rsidRDefault="00EA2337" w:rsidP="00E5486C">
            <w:pPr>
              <w:pStyle w:val="TableParagraph"/>
              <w:spacing w:before="13"/>
              <w:ind w:right="175" w:firstLine="33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Напряжение питания привода насоса, В (для ТРК с </w:t>
            </w:r>
            <w:proofErr w:type="spellStart"/>
            <w:r w:rsidRPr="00EA2337">
              <w:rPr>
                <w:sz w:val="24"/>
                <w:lang w:val="ru-RU"/>
              </w:rPr>
              <w:t>всасы</w:t>
            </w:r>
            <w:proofErr w:type="spellEnd"/>
            <w:r w:rsidRPr="00EA2337">
              <w:rPr>
                <w:sz w:val="24"/>
                <w:lang w:val="ru-RU"/>
              </w:rPr>
              <w:t xml:space="preserve">- </w:t>
            </w:r>
            <w:proofErr w:type="spellStart"/>
            <w:r w:rsidRPr="00EA2337">
              <w:rPr>
                <w:sz w:val="24"/>
                <w:lang w:val="ru-RU"/>
              </w:rPr>
              <w:t>вающей</w:t>
            </w:r>
            <w:proofErr w:type="spellEnd"/>
            <w:r w:rsidRPr="00EA2337">
              <w:rPr>
                <w:sz w:val="24"/>
                <w:lang w:val="ru-RU"/>
              </w:rPr>
              <w:t xml:space="preserve"> системой подачи)</w:t>
            </w:r>
          </w:p>
        </w:tc>
        <w:tc>
          <w:tcPr>
            <w:tcW w:w="3519" w:type="dxa"/>
            <w:gridSpan w:val="2"/>
          </w:tcPr>
          <w:p w:rsidR="00EA2337" w:rsidRDefault="00EA2337" w:rsidP="00E5486C">
            <w:pPr>
              <w:pStyle w:val="TableParagraph"/>
              <w:spacing w:before="129" w:line="247" w:lineRule="exact"/>
              <w:ind w:left="683"/>
              <w:rPr>
                <w:sz w:val="27"/>
              </w:rPr>
            </w:pPr>
            <w:r>
              <w:rPr>
                <w:sz w:val="24"/>
              </w:rPr>
              <w:t>-24;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~220;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~</w:t>
            </w:r>
            <w:r>
              <w:rPr>
                <w:spacing w:val="-33"/>
                <w:sz w:val="24"/>
              </w:rPr>
              <w:t xml:space="preserve"> </w:t>
            </w:r>
            <w:r>
              <w:rPr>
                <w:position w:val="1"/>
                <w:sz w:val="27"/>
              </w:rPr>
              <w:t>380</w:t>
            </w:r>
            <w:r>
              <w:rPr>
                <w:spacing w:val="-30"/>
                <w:position w:val="1"/>
                <w:sz w:val="27"/>
              </w:rPr>
              <w:t xml:space="preserve"> </w:t>
            </w:r>
            <w:r>
              <w:rPr>
                <w:rFonts w:ascii="Arial"/>
                <w:spacing w:val="4"/>
                <w:position w:val="1"/>
                <w:sz w:val="27"/>
                <w:vertAlign w:val="superscript"/>
              </w:rPr>
              <w:t>+</w:t>
            </w:r>
            <w:r>
              <w:rPr>
                <w:spacing w:val="4"/>
                <w:position w:val="1"/>
                <w:sz w:val="27"/>
                <w:vertAlign w:val="superscript"/>
              </w:rPr>
              <w:t>10%</w:t>
            </w:r>
          </w:p>
          <w:p w:rsidR="00EA2337" w:rsidRDefault="00EA2337" w:rsidP="00E5486C">
            <w:pPr>
              <w:pStyle w:val="TableParagraph"/>
              <w:spacing w:line="100" w:lineRule="exact"/>
              <w:ind w:left="0" w:right="761"/>
              <w:jc w:val="right"/>
              <w:rPr>
                <w:sz w:val="15"/>
              </w:rPr>
            </w:pPr>
            <w:r>
              <w:rPr>
                <w:rFonts w:ascii="Arial" w:hAnsi="Arial"/>
                <w:w w:val="105"/>
                <w:sz w:val="15"/>
              </w:rPr>
              <w:t>−</w:t>
            </w:r>
            <w:r>
              <w:rPr>
                <w:w w:val="105"/>
                <w:sz w:val="15"/>
              </w:rPr>
              <w:t>15%</w:t>
            </w:r>
          </w:p>
        </w:tc>
      </w:tr>
      <w:tr w:rsidR="00EA2337" w:rsidTr="00E5486C">
        <w:trPr>
          <w:trHeight w:val="335"/>
        </w:trPr>
        <w:tc>
          <w:tcPr>
            <w:tcW w:w="6322" w:type="dxa"/>
          </w:tcPr>
          <w:p w:rsidR="00EA2337" w:rsidRPr="00EA2337" w:rsidRDefault="00EA2337" w:rsidP="00E5486C">
            <w:pPr>
              <w:pStyle w:val="TableParagraph"/>
              <w:spacing w:line="268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Частота переменного тока питания, Гц</w:t>
            </w:r>
          </w:p>
        </w:tc>
        <w:tc>
          <w:tcPr>
            <w:tcW w:w="3519" w:type="dxa"/>
            <w:gridSpan w:val="2"/>
          </w:tcPr>
          <w:p w:rsidR="00EA2337" w:rsidRDefault="00EA2337" w:rsidP="00E5486C">
            <w:pPr>
              <w:pStyle w:val="TableParagraph"/>
              <w:spacing w:before="20"/>
              <w:ind w:left="140" w:right="134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</w:rPr>
              <w:t xml:space="preserve"> 49 </w:t>
            </w:r>
            <w:proofErr w:type="spellStart"/>
            <w:r>
              <w:rPr>
                <w:sz w:val="24"/>
              </w:rPr>
              <w:t>до</w:t>
            </w:r>
            <w:proofErr w:type="spellEnd"/>
            <w:r>
              <w:rPr>
                <w:sz w:val="24"/>
              </w:rPr>
              <w:t xml:space="preserve"> 51</w:t>
            </w:r>
          </w:p>
        </w:tc>
      </w:tr>
      <w:tr w:rsidR="00EA2337" w:rsidTr="00E5486C">
        <w:trPr>
          <w:trHeight w:val="597"/>
        </w:trPr>
        <w:tc>
          <w:tcPr>
            <w:tcW w:w="6322" w:type="dxa"/>
          </w:tcPr>
          <w:p w:rsidR="00EA2337" w:rsidRPr="00EA2337" w:rsidRDefault="00EA2337" w:rsidP="00E5486C">
            <w:pPr>
              <w:pStyle w:val="TableParagraph"/>
              <w:spacing w:line="268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Мощность встроенного привода насоса, кВт</w:t>
            </w:r>
          </w:p>
        </w:tc>
        <w:tc>
          <w:tcPr>
            <w:tcW w:w="3519" w:type="dxa"/>
            <w:gridSpan w:val="2"/>
          </w:tcPr>
          <w:p w:rsidR="00EA2337" w:rsidRDefault="00EA2337" w:rsidP="00E5486C">
            <w:pPr>
              <w:pStyle w:val="TableParagraph"/>
              <w:spacing w:before="152"/>
              <w:ind w:left="140" w:right="135"/>
              <w:jc w:val="center"/>
              <w:rPr>
                <w:sz w:val="24"/>
              </w:rPr>
            </w:pPr>
            <w:r>
              <w:rPr>
                <w:sz w:val="24"/>
              </w:rPr>
              <w:t>0,55; 1,1; 1,5</w:t>
            </w:r>
          </w:p>
        </w:tc>
      </w:tr>
      <w:tr w:rsidR="00EA2337" w:rsidTr="00E5486C">
        <w:trPr>
          <w:trHeight w:val="827"/>
        </w:trPr>
        <w:tc>
          <w:tcPr>
            <w:tcW w:w="6322" w:type="dxa"/>
          </w:tcPr>
          <w:p w:rsidR="00EA2337" w:rsidRPr="00EA2337" w:rsidRDefault="00EA2337" w:rsidP="00E5486C">
            <w:pPr>
              <w:pStyle w:val="TableParagraph"/>
              <w:ind w:left="141" w:right="191" w:hanging="34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 xml:space="preserve">Степень защиты от внешних воздействий по ГОСТ 14254- 96 (МЭК-529-89), обеспечиваемая оболочками </w:t>
            </w:r>
            <w:proofErr w:type="spellStart"/>
            <w:r w:rsidRPr="00EA2337">
              <w:rPr>
                <w:sz w:val="24"/>
                <w:lang w:val="ru-RU"/>
              </w:rPr>
              <w:t>электриче</w:t>
            </w:r>
            <w:proofErr w:type="spellEnd"/>
            <w:r w:rsidRPr="00EA2337">
              <w:rPr>
                <w:sz w:val="24"/>
                <w:lang w:val="ru-RU"/>
              </w:rPr>
              <w:t>-</w:t>
            </w:r>
          </w:p>
          <w:p w:rsidR="00EA2337" w:rsidRPr="00EA2337" w:rsidRDefault="00EA2337" w:rsidP="00E5486C">
            <w:pPr>
              <w:pStyle w:val="TableParagraph"/>
              <w:spacing w:line="264" w:lineRule="exact"/>
              <w:ind w:left="141"/>
              <w:rPr>
                <w:sz w:val="24"/>
                <w:lang w:val="ru-RU"/>
              </w:rPr>
            </w:pPr>
            <w:proofErr w:type="spellStart"/>
            <w:r w:rsidRPr="00EA2337">
              <w:rPr>
                <w:sz w:val="24"/>
                <w:lang w:val="ru-RU"/>
              </w:rPr>
              <w:t>ской</w:t>
            </w:r>
            <w:proofErr w:type="spellEnd"/>
            <w:r w:rsidRPr="00EA2337">
              <w:rPr>
                <w:sz w:val="24"/>
                <w:lang w:val="ru-RU"/>
              </w:rPr>
              <w:t xml:space="preserve"> части ТРК, не менее</w:t>
            </w:r>
          </w:p>
        </w:tc>
        <w:tc>
          <w:tcPr>
            <w:tcW w:w="3519" w:type="dxa"/>
            <w:gridSpan w:val="2"/>
          </w:tcPr>
          <w:p w:rsidR="00EA2337" w:rsidRPr="00EA2337" w:rsidRDefault="00EA2337" w:rsidP="00E5486C">
            <w:pPr>
              <w:pStyle w:val="TableParagraph"/>
              <w:spacing w:before="3"/>
              <w:ind w:left="0"/>
              <w:rPr>
                <w:sz w:val="23"/>
                <w:lang w:val="ru-RU"/>
              </w:rPr>
            </w:pPr>
          </w:p>
          <w:p w:rsidR="00EA2337" w:rsidRDefault="00EA2337" w:rsidP="00E5486C">
            <w:pPr>
              <w:pStyle w:val="TableParagraph"/>
              <w:ind w:left="140" w:right="132"/>
              <w:jc w:val="center"/>
              <w:rPr>
                <w:sz w:val="24"/>
              </w:rPr>
            </w:pPr>
            <w:r>
              <w:rPr>
                <w:sz w:val="24"/>
              </w:rPr>
              <w:t>IP54</w:t>
            </w:r>
          </w:p>
        </w:tc>
      </w:tr>
      <w:tr w:rsidR="00EA2337" w:rsidTr="00E5486C">
        <w:trPr>
          <w:trHeight w:val="275"/>
        </w:trPr>
        <w:tc>
          <w:tcPr>
            <w:tcW w:w="6322" w:type="dxa"/>
          </w:tcPr>
          <w:p w:rsidR="00EA2337" w:rsidRPr="00EA2337" w:rsidRDefault="00EA2337" w:rsidP="00E5486C">
            <w:pPr>
              <w:pStyle w:val="TableParagraph"/>
              <w:spacing w:line="256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Длина раздаточного рукава, м, не менее</w:t>
            </w:r>
          </w:p>
        </w:tc>
        <w:tc>
          <w:tcPr>
            <w:tcW w:w="3519" w:type="dxa"/>
            <w:gridSpan w:val="2"/>
          </w:tcPr>
          <w:p w:rsidR="00EA2337" w:rsidRDefault="00EA2337" w:rsidP="00E5486C">
            <w:pPr>
              <w:pStyle w:val="TableParagraph"/>
              <w:spacing w:line="256" w:lineRule="exact"/>
              <w:ind w:left="140" w:right="135"/>
              <w:jc w:val="center"/>
              <w:rPr>
                <w:sz w:val="24"/>
              </w:rPr>
            </w:pPr>
            <w:r>
              <w:rPr>
                <w:sz w:val="24"/>
              </w:rPr>
              <w:t>3,5</w:t>
            </w:r>
          </w:p>
        </w:tc>
      </w:tr>
      <w:tr w:rsidR="00EA2337" w:rsidTr="00E5486C">
        <w:trPr>
          <w:trHeight w:val="2207"/>
        </w:trPr>
        <w:tc>
          <w:tcPr>
            <w:tcW w:w="6322" w:type="dxa"/>
          </w:tcPr>
          <w:p w:rsidR="00EA2337" w:rsidRPr="00EA2337" w:rsidRDefault="00EA2337" w:rsidP="00E5486C">
            <w:pPr>
              <w:pStyle w:val="TableParagraph"/>
              <w:ind w:right="455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Габаритные размеры (</w:t>
            </w:r>
            <w:proofErr w:type="spellStart"/>
            <w:r w:rsidRPr="00EA2337">
              <w:rPr>
                <w:sz w:val="24"/>
                <w:lang w:val="ru-RU"/>
              </w:rPr>
              <w:t>ДхШхВ</w:t>
            </w:r>
            <w:proofErr w:type="spellEnd"/>
            <w:r w:rsidRPr="00EA2337">
              <w:rPr>
                <w:sz w:val="24"/>
                <w:lang w:val="ru-RU"/>
              </w:rPr>
              <w:t>), мм, не более, для ТРК в каркасах: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7"/>
              </w:numPr>
              <w:tabs>
                <w:tab w:val="left" w:pos="24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«1»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7"/>
              </w:numPr>
              <w:tabs>
                <w:tab w:val="left" w:pos="24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«2»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7"/>
              </w:numPr>
              <w:tabs>
                <w:tab w:val="left" w:pos="24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«3»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7"/>
              </w:numPr>
              <w:tabs>
                <w:tab w:val="left" w:pos="24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«4»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7"/>
              </w:numPr>
              <w:tabs>
                <w:tab w:val="left" w:pos="24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«5»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7"/>
              </w:numPr>
              <w:tabs>
                <w:tab w:val="left" w:pos="247"/>
              </w:tabs>
              <w:spacing w:line="264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«6»</w:t>
            </w:r>
          </w:p>
        </w:tc>
        <w:tc>
          <w:tcPr>
            <w:tcW w:w="3519" w:type="dxa"/>
            <w:gridSpan w:val="2"/>
          </w:tcPr>
          <w:p w:rsidR="00EA2337" w:rsidRDefault="00EA2337" w:rsidP="00E5486C">
            <w:pPr>
              <w:pStyle w:val="TableParagraph"/>
              <w:ind w:left="0"/>
              <w:rPr>
                <w:sz w:val="26"/>
              </w:rPr>
            </w:pPr>
          </w:p>
          <w:p w:rsidR="00EA2337" w:rsidRDefault="00EA2337" w:rsidP="00E5486C">
            <w:pPr>
              <w:pStyle w:val="TableParagraph"/>
              <w:spacing w:before="3"/>
              <w:ind w:left="0"/>
              <w:rPr>
                <w:sz w:val="21"/>
              </w:rPr>
            </w:pPr>
          </w:p>
          <w:p w:rsidR="00EA2337" w:rsidRDefault="00EA2337" w:rsidP="00E5486C">
            <w:pPr>
              <w:pStyle w:val="TableParagraph"/>
              <w:ind w:left="1036"/>
              <w:rPr>
                <w:sz w:val="24"/>
              </w:rPr>
            </w:pPr>
            <w:r>
              <w:rPr>
                <w:sz w:val="24"/>
              </w:rPr>
              <w:t>960х650х2000</w:t>
            </w:r>
          </w:p>
          <w:p w:rsidR="00EA2337" w:rsidRDefault="00EA2337" w:rsidP="00E5486C">
            <w:pPr>
              <w:pStyle w:val="TableParagraph"/>
              <w:ind w:left="976"/>
              <w:rPr>
                <w:sz w:val="24"/>
              </w:rPr>
            </w:pPr>
            <w:r>
              <w:rPr>
                <w:sz w:val="24"/>
              </w:rPr>
              <w:t>1050х650х2000</w:t>
            </w:r>
          </w:p>
          <w:p w:rsidR="00EA2337" w:rsidRDefault="00EA2337" w:rsidP="00E5486C">
            <w:pPr>
              <w:pStyle w:val="TableParagraph"/>
              <w:ind w:left="976"/>
              <w:rPr>
                <w:sz w:val="24"/>
              </w:rPr>
            </w:pPr>
            <w:r>
              <w:rPr>
                <w:sz w:val="24"/>
              </w:rPr>
              <w:t>1020х750х2250</w:t>
            </w:r>
          </w:p>
          <w:p w:rsidR="00EA2337" w:rsidRDefault="00EA2337" w:rsidP="00E5486C">
            <w:pPr>
              <w:pStyle w:val="TableParagraph"/>
              <w:ind w:left="1036"/>
              <w:rPr>
                <w:sz w:val="24"/>
              </w:rPr>
            </w:pPr>
            <w:r>
              <w:rPr>
                <w:sz w:val="24"/>
              </w:rPr>
              <w:t>850х450х1500</w:t>
            </w:r>
          </w:p>
          <w:p w:rsidR="00EA2337" w:rsidRDefault="00EA2337" w:rsidP="00E5486C">
            <w:pPr>
              <w:pStyle w:val="TableParagraph"/>
              <w:ind w:left="976"/>
              <w:rPr>
                <w:sz w:val="24"/>
              </w:rPr>
            </w:pPr>
            <w:r>
              <w:rPr>
                <w:sz w:val="24"/>
              </w:rPr>
              <w:t>1100х650х2300</w:t>
            </w:r>
          </w:p>
          <w:p w:rsidR="00EA2337" w:rsidRDefault="00EA2337" w:rsidP="00E5486C">
            <w:pPr>
              <w:pStyle w:val="TableParagraph"/>
              <w:spacing w:line="264" w:lineRule="exact"/>
              <w:ind w:left="1096"/>
              <w:rPr>
                <w:sz w:val="24"/>
              </w:rPr>
            </w:pPr>
            <w:r>
              <w:rPr>
                <w:sz w:val="24"/>
              </w:rPr>
              <w:t>850х450х550</w:t>
            </w:r>
          </w:p>
        </w:tc>
      </w:tr>
      <w:tr w:rsidR="00EA2337" w:rsidTr="00E5486C">
        <w:trPr>
          <w:trHeight w:val="1931"/>
        </w:trPr>
        <w:tc>
          <w:tcPr>
            <w:tcW w:w="6322" w:type="dxa"/>
          </w:tcPr>
          <w:p w:rsidR="00EA2337" w:rsidRDefault="00EA2337" w:rsidP="00E5486C">
            <w:pPr>
              <w:pStyle w:val="TableParagraph"/>
              <w:spacing w:line="268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Масса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кг</w:t>
            </w:r>
            <w:proofErr w:type="spell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не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более</w:t>
            </w:r>
            <w:proofErr w:type="spellEnd"/>
          </w:p>
          <w:p w:rsidR="00EA2337" w:rsidRDefault="00EA2337" w:rsidP="00EA2337">
            <w:pPr>
              <w:pStyle w:val="TableParagraph"/>
              <w:numPr>
                <w:ilvl w:val="0"/>
                <w:numId w:val="26"/>
              </w:numPr>
              <w:tabs>
                <w:tab w:val="left" w:pos="24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«1»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6"/>
              </w:numPr>
              <w:tabs>
                <w:tab w:val="left" w:pos="24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«2»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6"/>
              </w:numPr>
              <w:tabs>
                <w:tab w:val="left" w:pos="24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«3»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6"/>
              </w:numPr>
              <w:tabs>
                <w:tab w:val="left" w:pos="24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«4»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6"/>
              </w:numPr>
              <w:tabs>
                <w:tab w:val="left" w:pos="247"/>
              </w:tabs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«5»</w:t>
            </w:r>
          </w:p>
          <w:p w:rsidR="00EA2337" w:rsidRDefault="00EA2337" w:rsidP="00EA2337">
            <w:pPr>
              <w:pStyle w:val="TableParagraph"/>
              <w:numPr>
                <w:ilvl w:val="0"/>
                <w:numId w:val="26"/>
              </w:numPr>
              <w:tabs>
                <w:tab w:val="left" w:pos="247"/>
              </w:tabs>
              <w:spacing w:line="264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тип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«6»</w:t>
            </w:r>
          </w:p>
        </w:tc>
        <w:tc>
          <w:tcPr>
            <w:tcW w:w="3519" w:type="dxa"/>
            <w:gridSpan w:val="2"/>
          </w:tcPr>
          <w:p w:rsidR="00EA2337" w:rsidRDefault="00EA2337" w:rsidP="00E5486C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EA2337" w:rsidRDefault="00EA2337" w:rsidP="00E5486C">
            <w:pPr>
              <w:pStyle w:val="TableParagraph"/>
              <w:ind w:left="140" w:right="132"/>
              <w:jc w:val="center"/>
              <w:rPr>
                <w:sz w:val="24"/>
              </w:rPr>
            </w:pPr>
            <w:r>
              <w:rPr>
                <w:sz w:val="24"/>
              </w:rPr>
              <w:t>220</w:t>
            </w:r>
          </w:p>
          <w:p w:rsidR="00EA2337" w:rsidRDefault="00EA2337" w:rsidP="00E5486C">
            <w:pPr>
              <w:pStyle w:val="TableParagraph"/>
              <w:ind w:left="140" w:right="132"/>
              <w:jc w:val="center"/>
              <w:rPr>
                <w:sz w:val="24"/>
              </w:rPr>
            </w:pPr>
            <w:r>
              <w:rPr>
                <w:sz w:val="24"/>
              </w:rPr>
              <w:t>290</w:t>
            </w:r>
          </w:p>
          <w:p w:rsidR="00EA2337" w:rsidRDefault="00EA2337" w:rsidP="00E5486C">
            <w:pPr>
              <w:pStyle w:val="TableParagraph"/>
              <w:ind w:left="140" w:right="132"/>
              <w:jc w:val="center"/>
              <w:rPr>
                <w:sz w:val="24"/>
              </w:rPr>
            </w:pPr>
            <w:r>
              <w:rPr>
                <w:sz w:val="24"/>
              </w:rPr>
              <w:t>250</w:t>
            </w:r>
          </w:p>
          <w:p w:rsidR="00EA2337" w:rsidRDefault="00EA2337" w:rsidP="00E5486C">
            <w:pPr>
              <w:pStyle w:val="TableParagraph"/>
              <w:ind w:left="140" w:right="132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  <w:p w:rsidR="00EA2337" w:rsidRDefault="00EA2337" w:rsidP="00E5486C">
            <w:pPr>
              <w:pStyle w:val="TableParagraph"/>
              <w:ind w:left="140" w:right="132"/>
              <w:jc w:val="center"/>
              <w:rPr>
                <w:sz w:val="24"/>
              </w:rPr>
            </w:pPr>
            <w:r>
              <w:rPr>
                <w:sz w:val="24"/>
              </w:rPr>
              <w:t>350</w:t>
            </w:r>
          </w:p>
          <w:p w:rsidR="00EA2337" w:rsidRDefault="00EA2337" w:rsidP="00E5486C">
            <w:pPr>
              <w:pStyle w:val="TableParagraph"/>
              <w:spacing w:line="264" w:lineRule="exact"/>
              <w:ind w:left="140" w:right="132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 w:rsidR="00EA2337" w:rsidTr="00E5486C">
        <w:trPr>
          <w:trHeight w:val="297"/>
        </w:trPr>
        <w:tc>
          <w:tcPr>
            <w:tcW w:w="6322" w:type="dxa"/>
          </w:tcPr>
          <w:p w:rsidR="00EA2337" w:rsidRPr="00EA2337" w:rsidRDefault="00EA2337" w:rsidP="00E5486C">
            <w:pPr>
              <w:pStyle w:val="TableParagraph"/>
              <w:spacing w:line="268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lastRenderedPageBreak/>
              <w:t>Полный средний срок службы, лет, не менее</w:t>
            </w:r>
          </w:p>
        </w:tc>
        <w:tc>
          <w:tcPr>
            <w:tcW w:w="3519" w:type="dxa"/>
            <w:gridSpan w:val="2"/>
          </w:tcPr>
          <w:p w:rsidR="00EA2337" w:rsidRDefault="00EA2337" w:rsidP="00E5486C">
            <w:pPr>
              <w:pStyle w:val="TableParagraph"/>
              <w:spacing w:before="1"/>
              <w:ind w:left="140" w:right="132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 w:rsidR="00EA2337" w:rsidTr="00E5486C">
        <w:trPr>
          <w:trHeight w:val="297"/>
        </w:trPr>
        <w:tc>
          <w:tcPr>
            <w:tcW w:w="9841" w:type="dxa"/>
            <w:gridSpan w:val="3"/>
          </w:tcPr>
          <w:p w:rsidR="00EA2337" w:rsidRPr="00EA2337" w:rsidRDefault="00EA2337" w:rsidP="00E5486C">
            <w:pPr>
              <w:pStyle w:val="TableParagraph"/>
              <w:spacing w:line="268" w:lineRule="exact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* - от минус 60 до плюс 50 ˚</w:t>
            </w:r>
            <w:r>
              <w:rPr>
                <w:sz w:val="24"/>
              </w:rPr>
              <w:t>C</w:t>
            </w:r>
            <w:r w:rsidRPr="00EA2337">
              <w:rPr>
                <w:sz w:val="24"/>
                <w:lang w:val="ru-RU"/>
              </w:rPr>
              <w:t xml:space="preserve"> - для колонок с системой </w:t>
            </w:r>
            <w:proofErr w:type="spellStart"/>
            <w:r w:rsidRPr="00EA2337">
              <w:rPr>
                <w:sz w:val="24"/>
                <w:lang w:val="ru-RU"/>
              </w:rPr>
              <w:t>электрообогрева</w:t>
            </w:r>
            <w:proofErr w:type="spellEnd"/>
          </w:p>
        </w:tc>
      </w:tr>
    </w:tbl>
    <w:p w:rsidR="00EA2337" w:rsidRDefault="00EA2337" w:rsidP="00EA2337">
      <w:pPr>
        <w:pStyle w:val="af1"/>
        <w:spacing w:before="7"/>
        <w:rPr>
          <w:sz w:val="16"/>
        </w:rPr>
      </w:pPr>
    </w:p>
    <w:p w:rsidR="00EA2337" w:rsidRDefault="00EA2337" w:rsidP="00EA2337">
      <w:pPr>
        <w:pStyle w:val="1"/>
        <w:spacing w:before="90"/>
      </w:pPr>
      <w:r>
        <w:t>Знак утверждения типа</w:t>
      </w:r>
    </w:p>
    <w:p w:rsidR="00EA2337" w:rsidRDefault="00EA2337" w:rsidP="00EA2337">
      <w:pPr>
        <w:pStyle w:val="af1"/>
        <w:ind w:left="138"/>
      </w:pPr>
      <w:r>
        <w:t>наносят на маркировочную табличку ТРК методом лазерной гравировки, и на титульный лист эксплуатационной документации типографским методом.</w:t>
      </w:r>
    </w:p>
    <w:p w:rsidR="00EA2337" w:rsidRDefault="00EA2337" w:rsidP="00EA2337">
      <w:pPr>
        <w:pStyle w:val="af1"/>
        <w:spacing w:before="7"/>
        <w:rPr>
          <w:sz w:val="16"/>
        </w:rPr>
      </w:pPr>
    </w:p>
    <w:p w:rsidR="00EA2337" w:rsidRDefault="00EA2337" w:rsidP="00EA2337">
      <w:pPr>
        <w:pStyle w:val="1"/>
        <w:spacing w:before="90"/>
      </w:pPr>
      <w:r>
        <w:t>Комплектность средства измерений</w:t>
      </w:r>
    </w:p>
    <w:p w:rsidR="00EA2337" w:rsidRDefault="00EA2337" w:rsidP="00EA2337">
      <w:pPr>
        <w:pStyle w:val="af1"/>
        <w:spacing w:before="6"/>
        <w:rPr>
          <w:b/>
          <w:sz w:val="23"/>
        </w:rPr>
      </w:pPr>
    </w:p>
    <w:p w:rsidR="00EA2337" w:rsidRDefault="00EA2337" w:rsidP="00EA2337">
      <w:pPr>
        <w:pStyle w:val="af1"/>
        <w:spacing w:after="9"/>
        <w:ind w:left="138"/>
      </w:pPr>
      <w:r>
        <w:t>Таблица 4 – Комплектность колонок топливораздаточных 1КЭД «Ливенка», 2КЭД «Ливенка»</w:t>
      </w: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94"/>
        <w:gridCol w:w="2551"/>
        <w:gridCol w:w="1454"/>
      </w:tblGrid>
      <w:tr w:rsidR="00EA2337" w:rsidTr="00E5486C">
        <w:trPr>
          <w:trHeight w:val="352"/>
        </w:trPr>
        <w:tc>
          <w:tcPr>
            <w:tcW w:w="5294" w:type="dxa"/>
          </w:tcPr>
          <w:p w:rsidR="00EA2337" w:rsidRDefault="00EA2337" w:rsidP="00E5486C">
            <w:pPr>
              <w:pStyle w:val="TableParagraph"/>
              <w:spacing w:before="27"/>
              <w:ind w:left="1884" w:right="1860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Наименование</w:t>
            </w:r>
            <w:proofErr w:type="spellEnd"/>
          </w:p>
        </w:tc>
        <w:tc>
          <w:tcPr>
            <w:tcW w:w="2551" w:type="dxa"/>
          </w:tcPr>
          <w:p w:rsidR="00EA2337" w:rsidRDefault="00EA2337" w:rsidP="00E5486C">
            <w:pPr>
              <w:pStyle w:val="TableParagraph"/>
              <w:spacing w:line="268" w:lineRule="exact"/>
              <w:ind w:left="161" w:right="137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Обозначение</w:t>
            </w:r>
            <w:proofErr w:type="spellEnd"/>
          </w:p>
        </w:tc>
        <w:tc>
          <w:tcPr>
            <w:tcW w:w="1454" w:type="dxa"/>
          </w:tcPr>
          <w:p w:rsidR="00EA2337" w:rsidRDefault="00EA2337" w:rsidP="00E5486C">
            <w:pPr>
              <w:pStyle w:val="TableParagraph"/>
              <w:spacing w:before="27"/>
              <w:ind w:left="114" w:right="8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Количество</w:t>
            </w:r>
            <w:proofErr w:type="spellEnd"/>
          </w:p>
        </w:tc>
      </w:tr>
      <w:tr w:rsidR="00EA2337" w:rsidTr="00E5486C">
        <w:trPr>
          <w:trHeight w:val="551"/>
        </w:trPr>
        <w:tc>
          <w:tcPr>
            <w:tcW w:w="5294" w:type="dxa"/>
          </w:tcPr>
          <w:p w:rsidR="00EA2337" w:rsidRDefault="00EA2337" w:rsidP="00E5486C">
            <w:pPr>
              <w:pStyle w:val="TableParagraph"/>
              <w:spacing w:line="268" w:lineRule="exact"/>
              <w:ind w:left="126"/>
              <w:rPr>
                <w:sz w:val="24"/>
              </w:rPr>
            </w:pPr>
            <w:proofErr w:type="spellStart"/>
            <w:r>
              <w:rPr>
                <w:sz w:val="24"/>
              </w:rPr>
              <w:t>Колонка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топливораздаточная</w:t>
            </w:r>
            <w:proofErr w:type="spellEnd"/>
          </w:p>
        </w:tc>
        <w:tc>
          <w:tcPr>
            <w:tcW w:w="2551" w:type="dxa"/>
          </w:tcPr>
          <w:p w:rsidR="00EA2337" w:rsidRPr="00EA2337" w:rsidRDefault="00EA2337" w:rsidP="00E5486C">
            <w:pPr>
              <w:pStyle w:val="TableParagraph"/>
              <w:spacing w:line="268" w:lineRule="exact"/>
              <w:ind w:left="161" w:right="137"/>
              <w:jc w:val="center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1КЭД «Ливенка» или</w:t>
            </w:r>
          </w:p>
          <w:p w:rsidR="00EA2337" w:rsidRPr="00EA2337" w:rsidRDefault="00EA2337" w:rsidP="00E5486C">
            <w:pPr>
              <w:pStyle w:val="TableParagraph"/>
              <w:spacing w:line="264" w:lineRule="exact"/>
              <w:ind w:left="161" w:right="129"/>
              <w:jc w:val="center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2КЭД «Ливенка»</w:t>
            </w:r>
          </w:p>
        </w:tc>
        <w:tc>
          <w:tcPr>
            <w:tcW w:w="1454" w:type="dxa"/>
          </w:tcPr>
          <w:p w:rsidR="00EA2337" w:rsidRDefault="00EA2337" w:rsidP="00E5486C">
            <w:pPr>
              <w:pStyle w:val="TableParagraph"/>
              <w:spacing w:line="268" w:lineRule="exact"/>
              <w:ind w:left="111" w:right="8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proofErr w:type="spellStart"/>
            <w:r>
              <w:rPr>
                <w:sz w:val="24"/>
              </w:rPr>
              <w:t>шт</w:t>
            </w:r>
            <w:proofErr w:type="spellEnd"/>
            <w:r>
              <w:rPr>
                <w:sz w:val="24"/>
              </w:rPr>
              <w:t>.</w:t>
            </w:r>
          </w:p>
        </w:tc>
      </w:tr>
      <w:tr w:rsidR="00EA2337" w:rsidTr="00E5486C">
        <w:trPr>
          <w:trHeight w:val="350"/>
        </w:trPr>
        <w:tc>
          <w:tcPr>
            <w:tcW w:w="5294" w:type="dxa"/>
          </w:tcPr>
          <w:p w:rsidR="00EA2337" w:rsidRPr="00EA2337" w:rsidRDefault="00EA2337" w:rsidP="00E5486C">
            <w:pPr>
              <w:pStyle w:val="TableParagraph"/>
              <w:spacing w:line="268" w:lineRule="exact"/>
              <w:ind w:left="126"/>
              <w:rPr>
                <w:sz w:val="24"/>
                <w:lang w:val="ru-RU"/>
              </w:rPr>
            </w:pPr>
            <w:r w:rsidRPr="00EA2337">
              <w:rPr>
                <w:sz w:val="24"/>
                <w:lang w:val="ru-RU"/>
              </w:rPr>
              <w:t>Запасные части, инструменты и принадлежности</w:t>
            </w:r>
          </w:p>
        </w:tc>
        <w:tc>
          <w:tcPr>
            <w:tcW w:w="2551" w:type="dxa"/>
          </w:tcPr>
          <w:p w:rsidR="00EA2337" w:rsidRPr="00EA2337" w:rsidRDefault="00EA2337" w:rsidP="00E5486C">
            <w:pPr>
              <w:pStyle w:val="TableParagraph"/>
              <w:ind w:left="0"/>
              <w:rPr>
                <w:sz w:val="24"/>
                <w:lang w:val="ru-RU"/>
              </w:rPr>
            </w:pPr>
          </w:p>
        </w:tc>
        <w:tc>
          <w:tcPr>
            <w:tcW w:w="1454" w:type="dxa"/>
          </w:tcPr>
          <w:p w:rsidR="00EA2337" w:rsidRDefault="00EA2337" w:rsidP="00E5486C">
            <w:pPr>
              <w:pStyle w:val="TableParagraph"/>
              <w:spacing w:line="268" w:lineRule="exact"/>
              <w:ind w:left="113" w:right="8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proofErr w:type="spellStart"/>
            <w:r>
              <w:rPr>
                <w:sz w:val="24"/>
              </w:rPr>
              <w:t>комплект</w:t>
            </w:r>
            <w:proofErr w:type="spellEnd"/>
          </w:p>
        </w:tc>
      </w:tr>
      <w:tr w:rsidR="00EA2337" w:rsidTr="00E5486C">
        <w:trPr>
          <w:trHeight w:val="352"/>
        </w:trPr>
        <w:tc>
          <w:tcPr>
            <w:tcW w:w="5294" w:type="dxa"/>
          </w:tcPr>
          <w:p w:rsidR="00EA2337" w:rsidRDefault="00EA2337" w:rsidP="00E5486C">
            <w:pPr>
              <w:pStyle w:val="TableParagraph"/>
              <w:spacing w:line="268" w:lineRule="exact"/>
              <w:ind w:left="126"/>
              <w:rPr>
                <w:sz w:val="24"/>
              </w:rPr>
            </w:pPr>
            <w:proofErr w:type="spellStart"/>
            <w:r>
              <w:rPr>
                <w:sz w:val="24"/>
              </w:rPr>
              <w:t>Руководство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эксплуатации</w:t>
            </w:r>
            <w:proofErr w:type="spellEnd"/>
          </w:p>
        </w:tc>
        <w:tc>
          <w:tcPr>
            <w:tcW w:w="2551" w:type="dxa"/>
          </w:tcPr>
          <w:p w:rsidR="00EA2337" w:rsidRDefault="00EA2337" w:rsidP="00E5486C">
            <w:pPr>
              <w:pStyle w:val="TableParagraph"/>
              <w:spacing w:before="32"/>
              <w:ind w:left="159" w:right="137"/>
              <w:jc w:val="center"/>
              <w:rPr>
                <w:sz w:val="24"/>
              </w:rPr>
            </w:pPr>
            <w:r>
              <w:rPr>
                <w:sz w:val="24"/>
              </w:rPr>
              <w:t>421.00.00.00 РЭ</w:t>
            </w:r>
          </w:p>
        </w:tc>
        <w:tc>
          <w:tcPr>
            <w:tcW w:w="1454" w:type="dxa"/>
          </w:tcPr>
          <w:p w:rsidR="00EA2337" w:rsidRDefault="00EA2337" w:rsidP="00E5486C">
            <w:pPr>
              <w:pStyle w:val="TableParagraph"/>
              <w:spacing w:line="268" w:lineRule="exact"/>
              <w:ind w:left="111" w:right="8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proofErr w:type="spellStart"/>
            <w:r>
              <w:rPr>
                <w:sz w:val="24"/>
              </w:rPr>
              <w:t>шт</w:t>
            </w:r>
            <w:proofErr w:type="spellEnd"/>
            <w:r>
              <w:rPr>
                <w:sz w:val="24"/>
              </w:rPr>
              <w:t>.</w:t>
            </w:r>
          </w:p>
        </w:tc>
      </w:tr>
      <w:tr w:rsidR="00EA2337" w:rsidTr="00E5486C">
        <w:trPr>
          <w:trHeight w:val="350"/>
        </w:trPr>
        <w:tc>
          <w:tcPr>
            <w:tcW w:w="5294" w:type="dxa"/>
          </w:tcPr>
          <w:p w:rsidR="00EA2337" w:rsidRDefault="00EA2337" w:rsidP="00E5486C">
            <w:pPr>
              <w:pStyle w:val="TableParagraph"/>
              <w:spacing w:line="268" w:lineRule="exact"/>
              <w:ind w:left="126"/>
              <w:rPr>
                <w:sz w:val="24"/>
              </w:rPr>
            </w:pPr>
            <w:proofErr w:type="spellStart"/>
            <w:r>
              <w:rPr>
                <w:sz w:val="24"/>
              </w:rPr>
              <w:t>Формуляр</w:t>
            </w:r>
            <w:proofErr w:type="spellEnd"/>
          </w:p>
        </w:tc>
        <w:tc>
          <w:tcPr>
            <w:tcW w:w="2551" w:type="dxa"/>
          </w:tcPr>
          <w:p w:rsidR="00EA2337" w:rsidRDefault="00EA2337" w:rsidP="00E5486C">
            <w:pPr>
              <w:pStyle w:val="TableParagraph"/>
              <w:spacing w:before="32"/>
              <w:ind w:left="161" w:right="136"/>
              <w:jc w:val="center"/>
              <w:rPr>
                <w:sz w:val="24"/>
              </w:rPr>
            </w:pPr>
            <w:r>
              <w:rPr>
                <w:sz w:val="24"/>
              </w:rPr>
              <w:t>421.00.00.00 ФО</w:t>
            </w:r>
          </w:p>
        </w:tc>
        <w:tc>
          <w:tcPr>
            <w:tcW w:w="1454" w:type="dxa"/>
          </w:tcPr>
          <w:p w:rsidR="00EA2337" w:rsidRDefault="00EA2337" w:rsidP="00E5486C">
            <w:pPr>
              <w:pStyle w:val="TableParagraph"/>
              <w:spacing w:line="268" w:lineRule="exact"/>
              <w:ind w:left="111" w:right="8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proofErr w:type="spellStart"/>
            <w:r>
              <w:rPr>
                <w:sz w:val="24"/>
              </w:rPr>
              <w:t>шт</w:t>
            </w:r>
            <w:proofErr w:type="spellEnd"/>
            <w:r>
              <w:rPr>
                <w:sz w:val="24"/>
              </w:rPr>
              <w:t>.</w:t>
            </w:r>
          </w:p>
        </w:tc>
      </w:tr>
    </w:tbl>
    <w:p w:rsidR="00EA2337" w:rsidRDefault="00EA2337" w:rsidP="00EA2337">
      <w:pPr>
        <w:pStyle w:val="af1"/>
        <w:spacing w:before="8"/>
        <w:rPr>
          <w:sz w:val="23"/>
        </w:rPr>
      </w:pPr>
    </w:p>
    <w:p w:rsidR="00EA2337" w:rsidRDefault="00EA2337" w:rsidP="00EA2337">
      <w:pPr>
        <w:pStyle w:val="1"/>
      </w:pPr>
      <w:r>
        <w:t>Поверка</w:t>
      </w:r>
    </w:p>
    <w:p w:rsidR="00EA2337" w:rsidRDefault="00EA2337" w:rsidP="00EA2337">
      <w:pPr>
        <w:pStyle w:val="af1"/>
        <w:spacing w:line="274" w:lineRule="exact"/>
        <w:ind w:left="138"/>
      </w:pPr>
      <w:r>
        <w:t>осуществляется по документам:</w:t>
      </w:r>
    </w:p>
    <w:p w:rsidR="00EA2337" w:rsidRDefault="00EA2337" w:rsidP="00EA2337">
      <w:pPr>
        <w:pStyle w:val="af1"/>
        <w:ind w:left="138" w:right="21"/>
      </w:pPr>
      <w:r>
        <w:t>МИ 1864-88 «ГСИ. Колонки топливораздаточные. Методика п</w:t>
      </w:r>
      <w:r w:rsidR="007C1D07">
        <w:t>оверки» (для ТРК, предназначен</w:t>
      </w:r>
      <w:r>
        <w:t xml:space="preserve">ных для отпуска светлых нефтепродуктов без системы АТК, не настроенных на отпуск доз по </w:t>
      </w:r>
      <w:proofErr w:type="spellStart"/>
      <w:r>
        <w:t>среднесезонной</w:t>
      </w:r>
      <w:proofErr w:type="spellEnd"/>
      <w:r>
        <w:t xml:space="preserve"> температуре);</w:t>
      </w:r>
    </w:p>
    <w:p w:rsidR="00EA2337" w:rsidRDefault="00EA2337" w:rsidP="00EA2337">
      <w:pPr>
        <w:pStyle w:val="af1"/>
        <w:ind w:left="138"/>
      </w:pPr>
      <w:r>
        <w:t>МИ 2895-2004 «ГСИ. Колонки топливораздаточные. Методи</w:t>
      </w:r>
      <w:r w:rsidR="007C1D07">
        <w:t>ка периодической поверки мерни</w:t>
      </w:r>
      <w:r>
        <w:t>ками со специальными шкалами» (для ТРК, предназначенны</w:t>
      </w:r>
      <w:r w:rsidR="007C1D07">
        <w:t>х для отпуска светлых нефтепро</w:t>
      </w:r>
      <w:r>
        <w:t xml:space="preserve">дуктов без системы АТК, настроенных на отпуск доз по </w:t>
      </w:r>
      <w:proofErr w:type="spellStart"/>
      <w:r>
        <w:t>среднесезонной</w:t>
      </w:r>
      <w:proofErr w:type="spellEnd"/>
      <w:r>
        <w:t xml:space="preserve"> температуре);</w:t>
      </w:r>
    </w:p>
    <w:p w:rsidR="00EA2337" w:rsidRDefault="00EA2337" w:rsidP="00EA2337">
      <w:pPr>
        <w:pStyle w:val="af1"/>
        <w:ind w:left="138"/>
      </w:pPr>
      <w:r>
        <w:t>МП 208-090-2018 «ГСИ. Колонки топливораздаточные 1КЭД</w:t>
      </w:r>
      <w:r w:rsidR="007C1D07">
        <w:t xml:space="preserve"> «Ливенка», 2КЭД «Ливенка». Ме</w:t>
      </w:r>
      <w:r>
        <w:t>тодика поверки», утвержденному ФГУП «ВНИИМС» 30.11.2018 г. (для ТРК, предназначенных для отпуска светлых нефтепродуктов с системой АТК, не настроенных на отпуск доз по средне- сезонной температуре);</w:t>
      </w:r>
    </w:p>
    <w:p w:rsidR="00EA2337" w:rsidRDefault="00EA2337" w:rsidP="00EA2337">
      <w:pPr>
        <w:pStyle w:val="af1"/>
        <w:ind w:left="138"/>
      </w:pPr>
      <w:r>
        <w:t>ГОСТ 8.220-76 «ГСИ. Колонки маслораздаточные. Методы и средства поверки» (для ТРК, предназначенных для отпуска масел).</w:t>
      </w:r>
    </w:p>
    <w:p w:rsidR="00EA2337" w:rsidRDefault="00EA2337" w:rsidP="00EA2337">
      <w:pPr>
        <w:pStyle w:val="af1"/>
        <w:ind w:left="858"/>
      </w:pPr>
      <w:r>
        <w:t>Основные средства поверки:</w:t>
      </w:r>
    </w:p>
    <w:p w:rsidR="00EA2337" w:rsidRDefault="00EA2337" w:rsidP="00EA2337">
      <w:pPr>
        <w:pStyle w:val="af1"/>
        <w:ind w:left="858"/>
      </w:pPr>
      <w:r>
        <w:t xml:space="preserve">мерники эталонные 2-го разряда в соответствии с приказом </w:t>
      </w:r>
      <w:proofErr w:type="spellStart"/>
      <w:r>
        <w:t>Росстандарта</w:t>
      </w:r>
      <w:proofErr w:type="spellEnd"/>
      <w:r>
        <w:t xml:space="preserve"> от 07.02.2018 г.</w:t>
      </w:r>
    </w:p>
    <w:p w:rsidR="00EA2337" w:rsidRDefault="00EA2337" w:rsidP="00EA2337">
      <w:pPr>
        <w:pStyle w:val="af1"/>
        <w:ind w:left="138"/>
      </w:pPr>
      <w:r>
        <w:t>№256 (часть 3), вместимостью 2, 10, 50 дм</w:t>
      </w:r>
      <w:r>
        <w:rPr>
          <w:vertAlign w:val="superscript"/>
        </w:rPr>
        <w:t>3</w:t>
      </w:r>
      <w:r>
        <w:t xml:space="preserve"> (по документу МИ 1864-88);</w:t>
      </w:r>
    </w:p>
    <w:p w:rsidR="00EA2337" w:rsidRDefault="00EA2337" w:rsidP="00EA2337">
      <w:pPr>
        <w:pStyle w:val="af1"/>
        <w:ind w:left="858"/>
      </w:pPr>
      <w:r>
        <w:t xml:space="preserve">мерники эталонные 2-го разряда в соответствии с приказом </w:t>
      </w:r>
      <w:proofErr w:type="spellStart"/>
      <w:r>
        <w:t>Росстандарта</w:t>
      </w:r>
      <w:proofErr w:type="spellEnd"/>
      <w:r>
        <w:t xml:space="preserve"> от 07.02.2018 г.</w:t>
      </w:r>
    </w:p>
    <w:p w:rsidR="00EA2337" w:rsidRDefault="00EA2337" w:rsidP="00EA2337">
      <w:pPr>
        <w:pStyle w:val="af1"/>
        <w:ind w:left="138" w:right="112"/>
      </w:pPr>
      <w:r>
        <w:t>№256 (часть 3), вместимостью 10, 20, 50 дм</w:t>
      </w:r>
      <w:r>
        <w:rPr>
          <w:vertAlign w:val="superscript"/>
        </w:rPr>
        <w:t>3</w:t>
      </w:r>
      <w:r>
        <w:t xml:space="preserve"> (мерники со специальной шкалой типа М2Р-10-Сш, М2Р-20-Сш, М2Р-50-Сш) (по документу МИ 2895-2004);</w:t>
      </w:r>
    </w:p>
    <w:p w:rsidR="00EA2337" w:rsidRDefault="00EA2337" w:rsidP="00EA2337">
      <w:pPr>
        <w:pStyle w:val="af1"/>
        <w:ind w:left="138" w:right="312" w:firstLine="720"/>
        <w:jc w:val="both"/>
      </w:pPr>
      <w:r>
        <w:t xml:space="preserve">установка поверочная средств измерения объема и массы УПМ с номинальной </w:t>
      </w:r>
      <w:proofErr w:type="gramStart"/>
      <w:r>
        <w:t xml:space="preserve">вмести- </w:t>
      </w:r>
      <w:proofErr w:type="spellStart"/>
      <w:r>
        <w:t>мостью</w:t>
      </w:r>
      <w:proofErr w:type="spellEnd"/>
      <w:proofErr w:type="gramEnd"/>
      <w:r>
        <w:t xml:space="preserve"> 100 дм</w:t>
      </w:r>
      <w:r>
        <w:rPr>
          <w:vertAlign w:val="superscript"/>
        </w:rPr>
        <w:t>3</w:t>
      </w:r>
      <w:r>
        <w:t xml:space="preserve"> и 50 дм</w:t>
      </w:r>
      <w:r>
        <w:rPr>
          <w:vertAlign w:val="superscript"/>
        </w:rPr>
        <w:t>3</w:t>
      </w:r>
      <w:r>
        <w:t xml:space="preserve"> с возможностью взвешивания от 0 до 100 кг. и от 0 до 50 кг, относи- тельной погрешностью ± 0,04 % (по документу ГОСТ 8.220-76);</w:t>
      </w:r>
    </w:p>
    <w:p w:rsidR="00EA2337" w:rsidRDefault="00EA2337" w:rsidP="00EA2337">
      <w:pPr>
        <w:pStyle w:val="af1"/>
        <w:ind w:left="858"/>
        <w:jc w:val="both"/>
      </w:pPr>
      <w:r>
        <w:lastRenderedPageBreak/>
        <w:t xml:space="preserve">мерники эталонные 2-го разряда в соответствии с приказом </w:t>
      </w:r>
      <w:proofErr w:type="spellStart"/>
      <w:r>
        <w:t>Росстандарта</w:t>
      </w:r>
      <w:proofErr w:type="spellEnd"/>
      <w:r>
        <w:t xml:space="preserve"> от 07.02.2018 г.</w:t>
      </w:r>
    </w:p>
    <w:p w:rsidR="00EA2337" w:rsidRDefault="00EA2337" w:rsidP="00EA2337">
      <w:pPr>
        <w:pStyle w:val="af1"/>
        <w:spacing w:before="1"/>
        <w:ind w:left="138"/>
        <w:jc w:val="both"/>
      </w:pPr>
      <w:r>
        <w:t>№256 (часть 3), вместимостью 10, 20, 50 дм</w:t>
      </w:r>
      <w:r>
        <w:rPr>
          <w:vertAlign w:val="superscript"/>
        </w:rPr>
        <w:t>3</w:t>
      </w:r>
      <w:r>
        <w:t xml:space="preserve"> (по документу МП 208-090-2018);</w:t>
      </w:r>
    </w:p>
    <w:p w:rsidR="00EA2337" w:rsidRDefault="00EA2337" w:rsidP="00EA2337">
      <w:pPr>
        <w:pStyle w:val="af1"/>
        <w:ind w:left="138" w:right="218" w:firstLine="720"/>
      </w:pPr>
      <w:r>
        <w:t>термометр ртутный стеклянный лабораторный ТЛ-4 (регистрационный номер № 303-91) (по документу МП 208-090-2018).</w:t>
      </w:r>
    </w:p>
    <w:p w:rsidR="00EA2337" w:rsidRDefault="00EA2337" w:rsidP="00EA2337">
      <w:pPr>
        <w:pStyle w:val="af1"/>
        <w:ind w:left="138" w:firstLine="720"/>
      </w:pPr>
      <w:r>
        <w:t xml:space="preserve">Допускается применение аналогичных средств поверки, обеспечивающих определение </w:t>
      </w:r>
      <w:proofErr w:type="gramStart"/>
      <w:r>
        <w:t>метрологических характеристик</w:t>
      </w:r>
      <w:proofErr w:type="gramEnd"/>
      <w:r>
        <w:t xml:space="preserve"> поверяемых СИ с требуемой точностью.</w:t>
      </w:r>
    </w:p>
    <w:p w:rsidR="00EA2337" w:rsidRDefault="00EA2337" w:rsidP="00EA2337">
      <w:pPr>
        <w:pStyle w:val="af1"/>
        <w:ind w:left="138" w:right="287" w:firstLine="720"/>
      </w:pPr>
      <w:r>
        <w:t xml:space="preserve">Знак поверки наносится методом давления на пломбу и в формуляр или </w:t>
      </w:r>
      <w:r w:rsidR="00EF0280">
        <w:t>на свидетельст</w:t>
      </w:r>
      <w:r>
        <w:t>во о поверке.</w:t>
      </w:r>
    </w:p>
    <w:p w:rsidR="00FC685A" w:rsidRDefault="00514DFE" w:rsidP="00D11C6D">
      <w:pPr>
        <w:pStyle w:val="a4"/>
        <w:numPr>
          <w:ilvl w:val="0"/>
          <w:numId w:val="6"/>
        </w:numPr>
        <w:spacing w:line="276" w:lineRule="auto"/>
        <w:ind w:left="284" w:hanging="284"/>
      </w:pPr>
      <w:r w:rsidRPr="00514DFE">
        <w:rPr>
          <w:sz w:val="28"/>
          <w:szCs w:val="28"/>
        </w:rPr>
        <w:t>Поверка</w:t>
      </w:r>
      <w:r>
        <w:t>.</w:t>
      </w:r>
    </w:p>
    <w:p w:rsidR="00E5486C" w:rsidRDefault="00E5486C" w:rsidP="00E5486C">
      <w:pPr>
        <w:pStyle w:val="af1"/>
        <w:ind w:right="162" w:firstLine="283"/>
        <w:jc w:val="both"/>
      </w:pPr>
      <w:r>
        <w:t>Допускается поверять по настоящим методическим указаниям колонки, выпущенные до введения ГОСТ 9018-82, и импортные, прошедшие государственные приемочные испытания по ГОСТ 8.001-80 или метрологическую аттестацию по ГОСТ 8.326-78, имеющие технические характеристики, аналогичные указанным в ГОСТ 9018-82.</w:t>
      </w:r>
    </w:p>
    <w:p w:rsidR="00E5486C" w:rsidRDefault="00E5486C" w:rsidP="00E5486C">
      <w:pPr>
        <w:pStyle w:val="1"/>
        <w:keepNext w:val="0"/>
        <w:widowControl w:val="0"/>
        <w:numPr>
          <w:ilvl w:val="0"/>
          <w:numId w:val="33"/>
        </w:numPr>
        <w:tabs>
          <w:tab w:val="left" w:pos="3842"/>
        </w:tabs>
        <w:autoSpaceDE w:val="0"/>
        <w:autoSpaceDN w:val="0"/>
        <w:spacing w:before="121"/>
        <w:ind w:right="0" w:hanging="222"/>
        <w:jc w:val="left"/>
      </w:pPr>
      <w:r>
        <w:t>ОПЕРАЦИИ ПОВЕРКИ</w:t>
      </w:r>
    </w:p>
    <w:p w:rsidR="00E5486C" w:rsidRDefault="00E5486C" w:rsidP="00E5486C">
      <w:pPr>
        <w:pStyle w:val="af1"/>
        <w:spacing w:before="119"/>
        <w:ind w:left="421"/>
      </w:pPr>
      <w:r>
        <w:t>1.1. При проведении поверки должны быть выполнены операции, указанные в табл. 1.</w:t>
      </w:r>
    </w:p>
    <w:p w:rsidR="00E5486C" w:rsidRDefault="00E5486C" w:rsidP="00E5486C">
      <w:pPr>
        <w:pStyle w:val="af1"/>
        <w:spacing w:before="120"/>
        <w:ind w:left="8473"/>
      </w:pPr>
      <w:r>
        <w:rPr>
          <w:spacing w:val="42"/>
        </w:rPr>
        <w:t xml:space="preserve">Таблица </w:t>
      </w:r>
      <w:r>
        <w:t>1</w:t>
      </w:r>
    </w:p>
    <w:tbl>
      <w:tblPr>
        <w:tblStyle w:val="TableNormal"/>
        <w:tblW w:w="0" w:type="auto"/>
        <w:tblInd w:w="1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6"/>
        <w:gridCol w:w="1822"/>
        <w:gridCol w:w="1906"/>
        <w:gridCol w:w="1880"/>
      </w:tblGrid>
      <w:tr w:rsidR="00E5486C" w:rsidTr="00E5486C">
        <w:trPr>
          <w:trHeight w:val="229"/>
        </w:trPr>
        <w:tc>
          <w:tcPr>
            <w:tcW w:w="4086" w:type="dxa"/>
            <w:vMerge w:val="restart"/>
          </w:tcPr>
          <w:p w:rsidR="00E5486C" w:rsidRDefault="00E5486C" w:rsidP="00E5486C">
            <w:pPr>
              <w:pStyle w:val="TableParagraph"/>
            </w:pPr>
          </w:p>
          <w:p w:rsidR="00E5486C" w:rsidRDefault="00E5486C" w:rsidP="00E5486C">
            <w:pPr>
              <w:pStyle w:val="TableParagraph"/>
              <w:spacing w:before="9"/>
              <w:rPr>
                <w:sz w:val="27"/>
              </w:rPr>
            </w:pPr>
          </w:p>
          <w:p w:rsidR="00E5486C" w:rsidRDefault="00E5486C" w:rsidP="00E5486C">
            <w:pPr>
              <w:pStyle w:val="TableParagraph"/>
              <w:ind w:left="989"/>
              <w:rPr>
                <w:sz w:val="20"/>
              </w:rPr>
            </w:pPr>
            <w:proofErr w:type="spellStart"/>
            <w:r>
              <w:rPr>
                <w:sz w:val="20"/>
              </w:rPr>
              <w:t>Наименование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операции</w:t>
            </w:r>
            <w:proofErr w:type="spellEnd"/>
          </w:p>
        </w:tc>
        <w:tc>
          <w:tcPr>
            <w:tcW w:w="1822" w:type="dxa"/>
            <w:vMerge w:val="restart"/>
          </w:tcPr>
          <w:p w:rsidR="00E5486C" w:rsidRDefault="00E5486C" w:rsidP="00E5486C">
            <w:pPr>
              <w:pStyle w:val="TableParagraph"/>
            </w:pPr>
          </w:p>
          <w:p w:rsidR="00E5486C" w:rsidRDefault="00E5486C" w:rsidP="00E5486C">
            <w:pPr>
              <w:pStyle w:val="TableParagraph"/>
              <w:spacing w:before="9"/>
              <w:rPr>
                <w:sz w:val="27"/>
              </w:rPr>
            </w:pPr>
          </w:p>
          <w:p w:rsidR="00E5486C" w:rsidRDefault="00E5486C" w:rsidP="00E5486C">
            <w:pPr>
              <w:pStyle w:val="TableParagraph"/>
              <w:ind w:left="311"/>
              <w:rPr>
                <w:sz w:val="20"/>
              </w:rPr>
            </w:pPr>
            <w:proofErr w:type="spellStart"/>
            <w:r>
              <w:rPr>
                <w:sz w:val="20"/>
              </w:rPr>
              <w:t>Номер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пункта</w:t>
            </w:r>
            <w:proofErr w:type="spellEnd"/>
          </w:p>
        </w:tc>
        <w:tc>
          <w:tcPr>
            <w:tcW w:w="3786" w:type="dxa"/>
            <w:gridSpan w:val="2"/>
          </w:tcPr>
          <w:p w:rsidR="00E5486C" w:rsidRDefault="00E5486C" w:rsidP="00E5486C">
            <w:pPr>
              <w:pStyle w:val="TableParagraph"/>
              <w:ind w:left="61"/>
              <w:rPr>
                <w:sz w:val="20"/>
              </w:rPr>
            </w:pPr>
            <w:proofErr w:type="spellStart"/>
            <w:r>
              <w:rPr>
                <w:sz w:val="20"/>
              </w:rPr>
              <w:t>Обязательность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проведения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операции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при</w:t>
            </w:r>
            <w:proofErr w:type="spellEnd"/>
            <w:r>
              <w:rPr>
                <w:sz w:val="20"/>
              </w:rPr>
              <w:t>:</w:t>
            </w:r>
          </w:p>
        </w:tc>
      </w:tr>
      <w:tr w:rsidR="00E5486C" w:rsidTr="00E5486C">
        <w:trPr>
          <w:trHeight w:val="1150"/>
        </w:trPr>
        <w:tc>
          <w:tcPr>
            <w:tcW w:w="4086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182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1906" w:type="dxa"/>
          </w:tcPr>
          <w:p w:rsidR="00E5486C" w:rsidRPr="00E5486C" w:rsidRDefault="00E5486C" w:rsidP="00E5486C">
            <w:pPr>
              <w:pStyle w:val="TableParagraph"/>
              <w:ind w:left="31" w:right="12" w:hanging="1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>выпуске из производства и после ремонта в стационарных</w:t>
            </w:r>
          </w:p>
          <w:p w:rsidR="00E5486C" w:rsidRDefault="00E5486C" w:rsidP="00E5486C">
            <w:pPr>
              <w:pStyle w:val="TableParagraph"/>
              <w:spacing w:line="212" w:lineRule="exact"/>
              <w:ind w:left="539" w:right="524"/>
              <w:rPr>
                <w:sz w:val="20"/>
              </w:rPr>
            </w:pPr>
            <w:proofErr w:type="spellStart"/>
            <w:r>
              <w:rPr>
                <w:sz w:val="20"/>
              </w:rPr>
              <w:t>условиях</w:t>
            </w:r>
            <w:proofErr w:type="spellEnd"/>
          </w:p>
        </w:tc>
        <w:tc>
          <w:tcPr>
            <w:tcW w:w="1880" w:type="dxa"/>
          </w:tcPr>
          <w:p w:rsidR="00E5486C" w:rsidRPr="00E5486C" w:rsidRDefault="00E5486C" w:rsidP="00E5486C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E5486C" w:rsidRPr="00E5486C" w:rsidRDefault="00E5486C" w:rsidP="00E5486C">
            <w:pPr>
              <w:pStyle w:val="TableParagraph"/>
              <w:ind w:left="123" w:right="104" w:firstLine="1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>эксплуатации и ремонте на месте установки колонки</w:t>
            </w:r>
          </w:p>
        </w:tc>
      </w:tr>
      <w:tr w:rsidR="00E5486C" w:rsidTr="00E5486C">
        <w:trPr>
          <w:trHeight w:val="1379"/>
        </w:trPr>
        <w:tc>
          <w:tcPr>
            <w:tcW w:w="4086" w:type="dxa"/>
            <w:tcBorders>
              <w:bottom w:val="nil"/>
              <w:right w:val="single" w:sz="18" w:space="0" w:color="000000"/>
            </w:tcBorders>
          </w:tcPr>
          <w:p w:rsidR="00E5486C" w:rsidRPr="00E5486C" w:rsidRDefault="00E5486C" w:rsidP="00E5486C">
            <w:pPr>
              <w:pStyle w:val="TableParagraph"/>
              <w:spacing w:line="227" w:lineRule="exact"/>
              <w:ind w:left="27"/>
              <w:jc w:val="both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>Внешний осмотр</w:t>
            </w:r>
          </w:p>
          <w:p w:rsidR="00E5486C" w:rsidRPr="00E5486C" w:rsidRDefault="00E5486C" w:rsidP="00E5486C">
            <w:pPr>
              <w:pStyle w:val="TableParagraph"/>
              <w:ind w:left="27" w:right="1131"/>
              <w:jc w:val="both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 xml:space="preserve">Проверка герметичности колонки Проверка работы </w:t>
            </w:r>
            <w:proofErr w:type="spellStart"/>
            <w:r w:rsidRPr="00E5486C">
              <w:rPr>
                <w:sz w:val="20"/>
                <w:lang w:val="ru-RU"/>
              </w:rPr>
              <w:t>газоотделителя</w:t>
            </w:r>
            <w:proofErr w:type="spellEnd"/>
          </w:p>
          <w:p w:rsidR="00E5486C" w:rsidRPr="00E5486C" w:rsidRDefault="00E5486C" w:rsidP="00E5486C">
            <w:pPr>
              <w:pStyle w:val="TableParagraph"/>
              <w:spacing w:before="2" w:line="230" w:lineRule="exact"/>
              <w:ind w:left="27" w:right="-15"/>
              <w:jc w:val="both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>Проверка возможности установки указателя разового учета в нулевое положение или положение заданной дозы</w:t>
            </w:r>
          </w:p>
        </w:tc>
        <w:tc>
          <w:tcPr>
            <w:tcW w:w="1822" w:type="dxa"/>
            <w:tcBorders>
              <w:left w:val="single" w:sz="18" w:space="0" w:color="000000"/>
              <w:bottom w:val="nil"/>
            </w:tcBorders>
          </w:tcPr>
          <w:p w:rsidR="00E5486C" w:rsidRDefault="00E5486C" w:rsidP="00E5486C">
            <w:pPr>
              <w:pStyle w:val="TableParagraph"/>
              <w:spacing w:line="227" w:lineRule="exact"/>
              <w:ind w:left="677" w:right="672"/>
              <w:rPr>
                <w:sz w:val="20"/>
              </w:rPr>
            </w:pPr>
            <w:r>
              <w:rPr>
                <w:sz w:val="20"/>
              </w:rPr>
              <w:t>6.1.1</w:t>
            </w:r>
          </w:p>
          <w:p w:rsidR="00E5486C" w:rsidRDefault="00E5486C" w:rsidP="00E5486C">
            <w:pPr>
              <w:pStyle w:val="TableParagraph"/>
              <w:spacing w:line="230" w:lineRule="exact"/>
              <w:ind w:left="677" w:right="672"/>
              <w:rPr>
                <w:sz w:val="20"/>
              </w:rPr>
            </w:pPr>
            <w:r>
              <w:rPr>
                <w:sz w:val="20"/>
              </w:rPr>
              <w:t>6.3.1</w:t>
            </w:r>
          </w:p>
          <w:p w:rsidR="00E5486C" w:rsidRDefault="00E5486C" w:rsidP="00E5486C">
            <w:pPr>
              <w:pStyle w:val="TableParagraph"/>
              <w:spacing w:line="230" w:lineRule="exact"/>
              <w:ind w:left="677" w:right="672"/>
              <w:rPr>
                <w:sz w:val="20"/>
              </w:rPr>
            </w:pPr>
            <w:r>
              <w:rPr>
                <w:sz w:val="20"/>
              </w:rPr>
              <w:t>6.3.2</w:t>
            </w:r>
          </w:p>
          <w:p w:rsidR="00E5486C" w:rsidRDefault="00E5486C" w:rsidP="00E5486C">
            <w:pPr>
              <w:pStyle w:val="TableParagraph"/>
              <w:spacing w:line="230" w:lineRule="exact"/>
              <w:ind w:left="677" w:right="672"/>
              <w:rPr>
                <w:sz w:val="20"/>
              </w:rPr>
            </w:pPr>
            <w:r>
              <w:rPr>
                <w:sz w:val="20"/>
              </w:rPr>
              <w:t>6.3.3</w:t>
            </w:r>
          </w:p>
        </w:tc>
        <w:tc>
          <w:tcPr>
            <w:tcW w:w="1906" w:type="dxa"/>
            <w:tcBorders>
              <w:bottom w:val="nil"/>
            </w:tcBorders>
          </w:tcPr>
          <w:p w:rsidR="00E5486C" w:rsidRDefault="00E5486C" w:rsidP="00E5486C">
            <w:pPr>
              <w:pStyle w:val="TableParagraph"/>
              <w:ind w:left="839" w:right="819"/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Да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Да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Да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Да</w:t>
            </w:r>
            <w:proofErr w:type="spellEnd"/>
          </w:p>
        </w:tc>
        <w:tc>
          <w:tcPr>
            <w:tcW w:w="1880" w:type="dxa"/>
            <w:tcBorders>
              <w:bottom w:val="nil"/>
            </w:tcBorders>
          </w:tcPr>
          <w:p w:rsidR="00E5486C" w:rsidRDefault="00E5486C" w:rsidP="00E5486C">
            <w:pPr>
              <w:pStyle w:val="TableParagraph"/>
              <w:ind w:left="825" w:right="806"/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Да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Да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Да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Да</w:t>
            </w:r>
            <w:proofErr w:type="spellEnd"/>
          </w:p>
        </w:tc>
      </w:tr>
      <w:tr w:rsidR="00E5486C" w:rsidTr="00E5486C">
        <w:trPr>
          <w:trHeight w:val="229"/>
        </w:trPr>
        <w:tc>
          <w:tcPr>
            <w:tcW w:w="4086" w:type="dxa"/>
            <w:vMerge w:val="restart"/>
          </w:tcPr>
          <w:p w:rsidR="00E5486C" w:rsidRDefault="00E5486C" w:rsidP="00E5486C">
            <w:pPr>
              <w:pStyle w:val="TableParagraph"/>
            </w:pPr>
          </w:p>
          <w:p w:rsidR="00E5486C" w:rsidRDefault="00E5486C" w:rsidP="00E5486C">
            <w:pPr>
              <w:pStyle w:val="TableParagraph"/>
              <w:spacing w:before="9"/>
              <w:rPr>
                <w:sz w:val="27"/>
              </w:rPr>
            </w:pPr>
          </w:p>
          <w:p w:rsidR="00E5486C" w:rsidRDefault="00E5486C" w:rsidP="00E5486C">
            <w:pPr>
              <w:pStyle w:val="TableParagraph"/>
              <w:ind w:left="989"/>
              <w:rPr>
                <w:sz w:val="20"/>
              </w:rPr>
            </w:pPr>
            <w:r>
              <w:rPr>
                <w:sz w:val="20"/>
              </w:rPr>
              <w:t>Наименование операции</w:t>
            </w:r>
          </w:p>
        </w:tc>
        <w:tc>
          <w:tcPr>
            <w:tcW w:w="1822" w:type="dxa"/>
            <w:vMerge w:val="restart"/>
          </w:tcPr>
          <w:p w:rsidR="00E5486C" w:rsidRDefault="00E5486C" w:rsidP="00E5486C">
            <w:pPr>
              <w:pStyle w:val="TableParagraph"/>
            </w:pPr>
          </w:p>
          <w:p w:rsidR="00E5486C" w:rsidRDefault="00E5486C" w:rsidP="00E5486C">
            <w:pPr>
              <w:pStyle w:val="TableParagraph"/>
              <w:spacing w:before="9"/>
              <w:rPr>
                <w:sz w:val="27"/>
              </w:rPr>
            </w:pPr>
          </w:p>
          <w:p w:rsidR="00E5486C" w:rsidRDefault="00E5486C" w:rsidP="00E5486C">
            <w:pPr>
              <w:pStyle w:val="TableParagraph"/>
              <w:ind w:left="311"/>
              <w:rPr>
                <w:sz w:val="20"/>
              </w:rPr>
            </w:pPr>
            <w:r>
              <w:rPr>
                <w:sz w:val="20"/>
              </w:rPr>
              <w:t>Номер пункта</w:t>
            </w:r>
          </w:p>
        </w:tc>
        <w:tc>
          <w:tcPr>
            <w:tcW w:w="3786" w:type="dxa"/>
            <w:gridSpan w:val="2"/>
          </w:tcPr>
          <w:p w:rsidR="00E5486C" w:rsidRDefault="00E5486C" w:rsidP="00E5486C">
            <w:pPr>
              <w:pStyle w:val="TableParagraph"/>
              <w:ind w:left="61"/>
              <w:rPr>
                <w:sz w:val="20"/>
              </w:rPr>
            </w:pPr>
            <w:r>
              <w:rPr>
                <w:sz w:val="20"/>
              </w:rPr>
              <w:t>Обязательность проведения операции при:</w:t>
            </w:r>
          </w:p>
        </w:tc>
      </w:tr>
      <w:tr w:rsidR="00E5486C" w:rsidTr="00E5486C">
        <w:trPr>
          <w:trHeight w:val="1150"/>
        </w:trPr>
        <w:tc>
          <w:tcPr>
            <w:tcW w:w="4086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182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1906" w:type="dxa"/>
          </w:tcPr>
          <w:p w:rsidR="00E5486C" w:rsidRDefault="00E5486C" w:rsidP="00E5486C">
            <w:pPr>
              <w:pStyle w:val="TableParagraph"/>
              <w:ind w:left="31" w:right="12" w:hanging="1"/>
              <w:rPr>
                <w:sz w:val="20"/>
              </w:rPr>
            </w:pPr>
            <w:r>
              <w:rPr>
                <w:sz w:val="20"/>
              </w:rPr>
              <w:t>выпуске из производства и после ремонта в стационарных</w:t>
            </w:r>
          </w:p>
          <w:p w:rsidR="00E5486C" w:rsidRDefault="00E5486C" w:rsidP="00E5486C">
            <w:pPr>
              <w:pStyle w:val="TableParagraph"/>
              <w:spacing w:line="212" w:lineRule="exact"/>
              <w:ind w:left="539" w:right="524"/>
              <w:rPr>
                <w:sz w:val="20"/>
              </w:rPr>
            </w:pPr>
            <w:r>
              <w:rPr>
                <w:sz w:val="20"/>
              </w:rPr>
              <w:t>условиях</w:t>
            </w:r>
          </w:p>
        </w:tc>
        <w:tc>
          <w:tcPr>
            <w:tcW w:w="1880" w:type="dxa"/>
          </w:tcPr>
          <w:p w:rsidR="00E5486C" w:rsidRDefault="00E5486C" w:rsidP="00E5486C">
            <w:pPr>
              <w:pStyle w:val="TableParagraph"/>
              <w:spacing w:before="8"/>
              <w:rPr>
                <w:sz w:val="19"/>
              </w:rPr>
            </w:pPr>
          </w:p>
          <w:p w:rsidR="00E5486C" w:rsidRDefault="00E5486C" w:rsidP="00E5486C">
            <w:pPr>
              <w:pStyle w:val="TableParagraph"/>
              <w:ind w:left="123" w:right="104" w:firstLine="1"/>
              <w:rPr>
                <w:sz w:val="20"/>
              </w:rPr>
            </w:pPr>
            <w:r>
              <w:rPr>
                <w:sz w:val="20"/>
              </w:rPr>
              <w:t>эксплуатации и ремонте на месте установки колонки</w:t>
            </w:r>
          </w:p>
        </w:tc>
      </w:tr>
      <w:tr w:rsidR="00E5486C" w:rsidTr="00E5486C">
        <w:trPr>
          <w:trHeight w:val="1610"/>
        </w:trPr>
        <w:tc>
          <w:tcPr>
            <w:tcW w:w="4086" w:type="dxa"/>
          </w:tcPr>
          <w:p w:rsidR="00E5486C" w:rsidRDefault="00E5486C" w:rsidP="00E5486C">
            <w:pPr>
              <w:pStyle w:val="TableParagraph"/>
              <w:tabs>
                <w:tab w:val="left" w:pos="1135"/>
                <w:tab w:val="left" w:pos="1453"/>
                <w:tab w:val="left" w:pos="2044"/>
                <w:tab w:val="left" w:pos="2976"/>
                <w:tab w:val="left" w:pos="3263"/>
                <w:tab w:val="left" w:pos="3949"/>
              </w:tabs>
              <w:ind w:left="27" w:right="6"/>
              <w:rPr>
                <w:sz w:val="20"/>
              </w:rPr>
            </w:pPr>
            <w:r>
              <w:rPr>
                <w:sz w:val="20"/>
              </w:rPr>
              <w:t>Проверка</w:t>
            </w:r>
            <w:r>
              <w:rPr>
                <w:sz w:val="20"/>
              </w:rPr>
              <w:tab/>
              <w:t>работы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указателей</w:t>
            </w:r>
            <w:r>
              <w:rPr>
                <w:spacing w:val="-1"/>
                <w:sz w:val="20"/>
              </w:rPr>
              <w:tab/>
            </w:r>
            <w:r>
              <w:rPr>
                <w:spacing w:val="-1"/>
                <w:sz w:val="20"/>
              </w:rPr>
              <w:tab/>
            </w:r>
            <w:r>
              <w:rPr>
                <w:spacing w:val="-3"/>
                <w:sz w:val="20"/>
              </w:rPr>
              <w:t xml:space="preserve">разового, </w:t>
            </w:r>
            <w:r>
              <w:rPr>
                <w:sz w:val="20"/>
              </w:rPr>
              <w:t>суммарного учета и задающего устройства Определение</w:t>
            </w:r>
            <w:r>
              <w:rPr>
                <w:sz w:val="20"/>
              </w:rPr>
              <w:tab/>
              <w:t>номинального</w:t>
            </w:r>
            <w:r>
              <w:rPr>
                <w:sz w:val="20"/>
              </w:rPr>
              <w:tab/>
              <w:t>расхода</w:t>
            </w:r>
            <w:r>
              <w:rPr>
                <w:sz w:val="20"/>
              </w:rPr>
              <w:tab/>
            </w:r>
            <w:r>
              <w:rPr>
                <w:spacing w:val="-17"/>
                <w:sz w:val="20"/>
              </w:rPr>
              <w:t xml:space="preserve">и </w:t>
            </w:r>
            <w:r>
              <w:rPr>
                <w:sz w:val="20"/>
              </w:rPr>
              <w:t>относительной абсолютной погрешности при номинальном расходе</w:t>
            </w:r>
          </w:p>
          <w:p w:rsidR="00E5486C" w:rsidRDefault="00E5486C" w:rsidP="00E5486C">
            <w:pPr>
              <w:pStyle w:val="TableParagraph"/>
              <w:spacing w:line="230" w:lineRule="exact"/>
              <w:ind w:left="27"/>
              <w:rPr>
                <w:sz w:val="20"/>
              </w:rPr>
            </w:pPr>
            <w:r>
              <w:rPr>
                <w:sz w:val="20"/>
              </w:rPr>
              <w:t>Определение относительной погрешности на наименьшем расходе топлива через колонку</w:t>
            </w:r>
          </w:p>
        </w:tc>
        <w:tc>
          <w:tcPr>
            <w:tcW w:w="1822" w:type="dxa"/>
          </w:tcPr>
          <w:p w:rsidR="00E5486C" w:rsidRDefault="00E5486C" w:rsidP="00E5486C">
            <w:pPr>
              <w:pStyle w:val="TableParagraph"/>
              <w:spacing w:line="228" w:lineRule="exact"/>
              <w:ind w:left="126" w:right="108"/>
              <w:rPr>
                <w:sz w:val="20"/>
              </w:rPr>
            </w:pPr>
            <w:r>
              <w:rPr>
                <w:sz w:val="20"/>
              </w:rPr>
              <w:t>6.3.4</w:t>
            </w:r>
          </w:p>
          <w:p w:rsidR="00E5486C" w:rsidRDefault="00E5486C" w:rsidP="00E5486C">
            <w:pPr>
              <w:pStyle w:val="TableParagraph"/>
              <w:spacing w:before="11"/>
              <w:rPr>
                <w:sz w:val="19"/>
              </w:rPr>
            </w:pPr>
          </w:p>
          <w:p w:rsidR="00E5486C" w:rsidRDefault="00E5486C" w:rsidP="00E5486C">
            <w:pPr>
              <w:pStyle w:val="TableParagraph"/>
              <w:ind w:left="126" w:right="108"/>
              <w:rPr>
                <w:sz w:val="20"/>
              </w:rPr>
            </w:pPr>
            <w:r>
              <w:rPr>
                <w:sz w:val="20"/>
              </w:rPr>
              <w:t>6.4.1; 6.5.1 - 6.5.3;</w:t>
            </w:r>
          </w:p>
          <w:p w:rsidR="00E5486C" w:rsidRDefault="00E5486C" w:rsidP="00E5486C">
            <w:pPr>
              <w:pStyle w:val="TableParagraph"/>
              <w:ind w:left="126" w:right="108"/>
              <w:rPr>
                <w:sz w:val="20"/>
              </w:rPr>
            </w:pPr>
            <w:r>
              <w:rPr>
                <w:sz w:val="20"/>
              </w:rPr>
              <w:t>6.5.6; 6.5.7</w:t>
            </w:r>
          </w:p>
          <w:p w:rsidR="00E5486C" w:rsidRDefault="00E5486C" w:rsidP="00E5486C">
            <w:pPr>
              <w:pStyle w:val="TableParagraph"/>
              <w:rPr>
                <w:sz w:val="20"/>
              </w:rPr>
            </w:pPr>
          </w:p>
          <w:p w:rsidR="00E5486C" w:rsidRDefault="00E5486C" w:rsidP="00E5486C">
            <w:pPr>
              <w:pStyle w:val="TableParagraph"/>
              <w:ind w:left="126" w:right="108"/>
              <w:rPr>
                <w:sz w:val="20"/>
              </w:rPr>
            </w:pPr>
            <w:r>
              <w:rPr>
                <w:sz w:val="20"/>
              </w:rPr>
              <w:t>6.6.4</w:t>
            </w:r>
          </w:p>
        </w:tc>
        <w:tc>
          <w:tcPr>
            <w:tcW w:w="1906" w:type="dxa"/>
          </w:tcPr>
          <w:p w:rsidR="00E5486C" w:rsidRDefault="00E5486C" w:rsidP="00E5486C">
            <w:pPr>
              <w:pStyle w:val="TableParagraph"/>
              <w:spacing w:line="480" w:lineRule="auto"/>
              <w:ind w:left="839" w:right="819"/>
              <w:rPr>
                <w:sz w:val="20"/>
              </w:rPr>
            </w:pPr>
            <w:r>
              <w:rPr>
                <w:sz w:val="20"/>
              </w:rPr>
              <w:t xml:space="preserve">Да </w:t>
            </w:r>
            <w:proofErr w:type="spellStart"/>
            <w:r>
              <w:rPr>
                <w:sz w:val="20"/>
              </w:rPr>
              <w:t>Да</w:t>
            </w:r>
            <w:proofErr w:type="spellEnd"/>
          </w:p>
          <w:p w:rsidR="00E5486C" w:rsidRDefault="00E5486C" w:rsidP="00E5486C">
            <w:pPr>
              <w:pStyle w:val="TableParagraph"/>
              <w:spacing w:before="8"/>
              <w:rPr>
                <w:sz w:val="19"/>
              </w:rPr>
            </w:pPr>
          </w:p>
          <w:p w:rsidR="00E5486C" w:rsidRDefault="00E5486C" w:rsidP="00E5486C">
            <w:pPr>
              <w:pStyle w:val="TableParagraph"/>
              <w:spacing w:before="1"/>
              <w:ind w:left="539" w:right="521"/>
              <w:rPr>
                <w:sz w:val="20"/>
              </w:rPr>
            </w:pPr>
            <w:r>
              <w:rPr>
                <w:sz w:val="20"/>
              </w:rPr>
              <w:t>Да</w:t>
            </w:r>
          </w:p>
        </w:tc>
        <w:tc>
          <w:tcPr>
            <w:tcW w:w="1880" w:type="dxa"/>
          </w:tcPr>
          <w:p w:rsidR="00E5486C" w:rsidRDefault="00E5486C" w:rsidP="00E5486C">
            <w:pPr>
              <w:pStyle w:val="TableParagraph"/>
              <w:spacing w:line="480" w:lineRule="auto"/>
              <w:ind w:left="757" w:right="738"/>
              <w:rPr>
                <w:sz w:val="20"/>
              </w:rPr>
            </w:pPr>
            <w:r>
              <w:rPr>
                <w:sz w:val="20"/>
              </w:rPr>
              <w:t xml:space="preserve">Да </w:t>
            </w:r>
            <w:proofErr w:type="spellStart"/>
            <w:r>
              <w:rPr>
                <w:sz w:val="20"/>
              </w:rPr>
              <w:t>Да</w:t>
            </w:r>
            <w:proofErr w:type="spellEnd"/>
          </w:p>
          <w:p w:rsidR="00E5486C" w:rsidRDefault="00E5486C" w:rsidP="00E5486C">
            <w:pPr>
              <w:pStyle w:val="TableParagraph"/>
              <w:spacing w:before="8"/>
              <w:rPr>
                <w:sz w:val="19"/>
              </w:rPr>
            </w:pPr>
          </w:p>
          <w:p w:rsidR="00E5486C" w:rsidRDefault="00E5486C" w:rsidP="00E5486C">
            <w:pPr>
              <w:pStyle w:val="TableParagraph"/>
              <w:spacing w:before="1"/>
              <w:ind w:left="757" w:right="741"/>
              <w:rPr>
                <w:sz w:val="20"/>
              </w:rPr>
            </w:pPr>
            <w:r>
              <w:rPr>
                <w:sz w:val="20"/>
              </w:rPr>
              <w:t>Нет</w:t>
            </w:r>
          </w:p>
        </w:tc>
      </w:tr>
    </w:tbl>
    <w:p w:rsidR="00E5486C" w:rsidRDefault="00E5486C" w:rsidP="00E5486C">
      <w:pPr>
        <w:pStyle w:val="1"/>
        <w:keepNext w:val="0"/>
        <w:widowControl w:val="0"/>
        <w:numPr>
          <w:ilvl w:val="0"/>
          <w:numId w:val="33"/>
        </w:numPr>
        <w:tabs>
          <w:tab w:val="left" w:pos="3889"/>
        </w:tabs>
        <w:autoSpaceDE w:val="0"/>
        <w:autoSpaceDN w:val="0"/>
        <w:spacing w:before="118"/>
        <w:ind w:left="3888" w:right="0" w:hanging="222"/>
        <w:jc w:val="left"/>
      </w:pPr>
      <w:r>
        <w:t>СРЕДСТВА</w:t>
      </w:r>
      <w:r>
        <w:rPr>
          <w:spacing w:val="-1"/>
        </w:rPr>
        <w:t xml:space="preserve"> </w:t>
      </w:r>
      <w:r>
        <w:t>ПОВЕРКИ</w:t>
      </w:r>
    </w:p>
    <w:p w:rsidR="00E5486C" w:rsidRDefault="00E5486C" w:rsidP="00E5486C">
      <w:pPr>
        <w:pStyle w:val="a9"/>
        <w:widowControl w:val="0"/>
        <w:numPr>
          <w:ilvl w:val="1"/>
          <w:numId w:val="39"/>
        </w:numPr>
        <w:tabs>
          <w:tab w:val="left" w:pos="809"/>
        </w:tabs>
        <w:autoSpaceDE w:val="0"/>
        <w:autoSpaceDN w:val="0"/>
        <w:spacing w:before="119" w:after="0" w:line="240" w:lineRule="auto"/>
        <w:ind w:hanging="388"/>
        <w:contextualSpacing w:val="0"/>
        <w:jc w:val="both"/>
      </w:pPr>
      <w:r>
        <w:t>При проведении поверки должны быть применены средства</w:t>
      </w:r>
      <w:r>
        <w:rPr>
          <w:spacing w:val="-2"/>
        </w:rPr>
        <w:t xml:space="preserve"> </w:t>
      </w:r>
      <w:r>
        <w:t>поверки:</w:t>
      </w:r>
    </w:p>
    <w:p w:rsidR="00E5486C" w:rsidRDefault="00E5486C" w:rsidP="00E5486C">
      <w:pPr>
        <w:pStyle w:val="af1"/>
        <w:spacing w:before="1"/>
        <w:ind w:right="162" w:firstLine="283"/>
        <w:jc w:val="both"/>
      </w:pPr>
      <w:r>
        <w:t>образцовые мерники 2-го разряда вместимостью 2, 5, 10, 20, 50, 100 л и основной относительной погрешностью не более ±0,08 % по ГОСТ 8.400-80 при первичной поверке, образцовые мерники 2-го разряда вместимостью 10, 20, 50, 100 или 200 л с основной относительной погрешностью не более</w:t>
      </w:r>
    </w:p>
    <w:p w:rsidR="00E5486C" w:rsidRDefault="00E5486C" w:rsidP="00E5486C">
      <w:pPr>
        <w:pStyle w:val="af1"/>
        <w:spacing w:line="252" w:lineRule="exact"/>
        <w:jc w:val="both"/>
      </w:pPr>
      <w:r>
        <w:lastRenderedPageBreak/>
        <w:t>±0,1 % по ГОСТ 8.400-80 при периодической поверке;</w:t>
      </w:r>
    </w:p>
    <w:p w:rsidR="00E5486C" w:rsidRDefault="00E5486C" w:rsidP="00E5486C">
      <w:pPr>
        <w:pStyle w:val="af1"/>
        <w:ind w:left="421"/>
        <w:jc w:val="both"/>
      </w:pPr>
      <w:r>
        <w:t>секундомер СОПпр-2А-3-221 по ГОСТ 5072-79 с погрешностью ±0,4 с;</w:t>
      </w:r>
    </w:p>
    <w:p w:rsidR="00E5486C" w:rsidRDefault="00E5486C" w:rsidP="00E5486C">
      <w:pPr>
        <w:pStyle w:val="af1"/>
        <w:ind w:left="421"/>
        <w:jc w:val="both"/>
      </w:pPr>
      <w:r>
        <w:t>термометр с ценой деления 0,5 °С и диапазоном измерения от минус 60 до плюс 50 °С по ГОСТ</w:t>
      </w:r>
    </w:p>
    <w:p w:rsidR="00E5486C" w:rsidRDefault="00E5486C" w:rsidP="00E5486C">
      <w:pPr>
        <w:pStyle w:val="af1"/>
        <w:spacing w:before="1" w:line="269" w:lineRule="exact"/>
        <w:jc w:val="both"/>
      </w:pPr>
      <w:r>
        <w:t>2823-73 с погрешностью ± 1</w:t>
      </w:r>
      <w:r>
        <w:rPr>
          <w:rFonts w:ascii="Symbol" w:hAnsi="Symbol"/>
        </w:rPr>
        <w:t></w:t>
      </w:r>
      <w:r>
        <w:t xml:space="preserve"> </w:t>
      </w:r>
      <w:proofErr w:type="gramStart"/>
      <w:r>
        <w:t>С</w:t>
      </w:r>
      <w:proofErr w:type="gramEnd"/>
      <w:r>
        <w:t>;</w:t>
      </w:r>
    </w:p>
    <w:p w:rsidR="00E5486C" w:rsidRDefault="00E5486C" w:rsidP="00E5486C">
      <w:pPr>
        <w:pStyle w:val="af1"/>
        <w:spacing w:line="252" w:lineRule="exact"/>
        <w:ind w:left="421"/>
        <w:jc w:val="both"/>
      </w:pPr>
      <w:proofErr w:type="spellStart"/>
      <w:r>
        <w:t>мановакуумметр</w:t>
      </w:r>
      <w:proofErr w:type="spellEnd"/>
      <w:r>
        <w:t xml:space="preserve"> по ГОСТ 2405-80, класс точности 1,5;</w:t>
      </w:r>
    </w:p>
    <w:p w:rsidR="00E5486C" w:rsidRDefault="00E5486C" w:rsidP="00E5486C">
      <w:pPr>
        <w:pStyle w:val="af1"/>
        <w:ind w:left="421"/>
        <w:jc w:val="both"/>
      </w:pPr>
      <w:r>
        <w:t>манометр по ГОСТ 2405-80, класс точности не менее 1,5.</w:t>
      </w:r>
    </w:p>
    <w:p w:rsidR="00E5486C" w:rsidRDefault="00E5486C" w:rsidP="00E5486C">
      <w:pPr>
        <w:pStyle w:val="a9"/>
        <w:widowControl w:val="0"/>
        <w:numPr>
          <w:ilvl w:val="1"/>
          <w:numId w:val="39"/>
        </w:numPr>
        <w:tabs>
          <w:tab w:val="left" w:pos="828"/>
        </w:tabs>
        <w:autoSpaceDE w:val="0"/>
        <w:autoSpaceDN w:val="0"/>
        <w:spacing w:before="1" w:after="0" w:line="240" w:lineRule="auto"/>
        <w:ind w:left="138" w:right="162" w:firstLine="283"/>
        <w:contextualSpacing w:val="0"/>
        <w:jc w:val="both"/>
      </w:pPr>
      <w:r>
        <w:t>При периодической поверке используют передвижную поверочную лабораторию (ППЛ-ТМ), образцовые мерники которой, аттестованные вместе с обвязкой, должны иметь относительную погрешность не более ±0,16 %.</w:t>
      </w:r>
    </w:p>
    <w:p w:rsidR="00E5486C" w:rsidRDefault="00E5486C" w:rsidP="00E5486C">
      <w:pPr>
        <w:pStyle w:val="a9"/>
        <w:widowControl w:val="0"/>
        <w:numPr>
          <w:ilvl w:val="1"/>
          <w:numId w:val="39"/>
        </w:numPr>
        <w:tabs>
          <w:tab w:val="left" w:pos="817"/>
        </w:tabs>
        <w:autoSpaceDE w:val="0"/>
        <w:autoSpaceDN w:val="0"/>
        <w:spacing w:after="0" w:line="240" w:lineRule="auto"/>
        <w:ind w:left="138" w:right="163" w:firstLine="283"/>
        <w:contextualSpacing w:val="0"/>
        <w:jc w:val="both"/>
      </w:pPr>
      <w:r>
        <w:t>Средства поверки должны быть аттестованы (</w:t>
      </w:r>
      <w:proofErr w:type="spellStart"/>
      <w:r>
        <w:t>поверены</w:t>
      </w:r>
      <w:proofErr w:type="spellEnd"/>
      <w:r>
        <w:t>) органами метрологической службы и иметь действующие свидетельства о</w:t>
      </w:r>
      <w:r>
        <w:rPr>
          <w:spacing w:val="-2"/>
        </w:rPr>
        <w:t xml:space="preserve"> </w:t>
      </w:r>
      <w:r>
        <w:t>поверке.</w:t>
      </w:r>
    </w:p>
    <w:p w:rsidR="00E5486C" w:rsidRDefault="00E5486C" w:rsidP="00E5486C">
      <w:pPr>
        <w:pStyle w:val="a9"/>
        <w:widowControl w:val="0"/>
        <w:numPr>
          <w:ilvl w:val="1"/>
          <w:numId w:val="39"/>
        </w:numPr>
        <w:tabs>
          <w:tab w:val="left" w:pos="891"/>
        </w:tabs>
        <w:autoSpaceDE w:val="0"/>
        <w:autoSpaceDN w:val="0"/>
        <w:spacing w:after="0" w:line="240" w:lineRule="auto"/>
        <w:ind w:left="138" w:right="163" w:firstLine="283"/>
        <w:contextualSpacing w:val="0"/>
        <w:jc w:val="both"/>
      </w:pPr>
      <w:r>
        <w:t>Допускается применять другие средства поверки, признанные годными по результатам метрологической аттестации в органах государственной метрологической службы и удовлетворяющие по точности требованиям настоящих МУ.</w:t>
      </w:r>
    </w:p>
    <w:p w:rsidR="00E5486C" w:rsidRDefault="00E5486C" w:rsidP="00E5486C">
      <w:pPr>
        <w:pStyle w:val="1"/>
        <w:keepNext w:val="0"/>
        <w:widowControl w:val="0"/>
        <w:numPr>
          <w:ilvl w:val="0"/>
          <w:numId w:val="33"/>
        </w:numPr>
        <w:tabs>
          <w:tab w:val="left" w:pos="3321"/>
        </w:tabs>
        <w:autoSpaceDE w:val="0"/>
        <w:autoSpaceDN w:val="0"/>
        <w:spacing w:before="120"/>
        <w:ind w:left="3320" w:right="0" w:hanging="222"/>
        <w:jc w:val="left"/>
      </w:pPr>
      <w:r>
        <w:t>ТРЕБОВАНИЯ</w:t>
      </w:r>
      <w:r>
        <w:rPr>
          <w:spacing w:val="1"/>
        </w:rPr>
        <w:t xml:space="preserve"> </w:t>
      </w:r>
      <w:r>
        <w:t>БЕЗОПАСНОСТИ</w:t>
      </w:r>
    </w:p>
    <w:p w:rsidR="00E5486C" w:rsidRDefault="00E5486C" w:rsidP="00E5486C">
      <w:pPr>
        <w:pStyle w:val="a9"/>
        <w:widowControl w:val="0"/>
        <w:numPr>
          <w:ilvl w:val="1"/>
          <w:numId w:val="38"/>
        </w:numPr>
        <w:tabs>
          <w:tab w:val="left" w:pos="924"/>
        </w:tabs>
        <w:autoSpaceDE w:val="0"/>
        <w:autoSpaceDN w:val="0"/>
        <w:spacing w:before="119" w:after="0" w:line="240" w:lineRule="auto"/>
        <w:ind w:right="163" w:firstLine="283"/>
        <w:contextualSpacing w:val="0"/>
      </w:pPr>
      <w:r>
        <w:t>Перед началом первичной поверки необходимо выполнить требования безопасности, изложенные в техническом описании (инструкции по</w:t>
      </w:r>
      <w:r>
        <w:rPr>
          <w:spacing w:val="-3"/>
        </w:rPr>
        <w:t xml:space="preserve"> </w:t>
      </w:r>
      <w:r>
        <w:t>эксплуатации).</w:t>
      </w:r>
    </w:p>
    <w:p w:rsidR="00E5486C" w:rsidRDefault="00E5486C" w:rsidP="00E5486C">
      <w:pPr>
        <w:pStyle w:val="a9"/>
        <w:widowControl w:val="0"/>
        <w:numPr>
          <w:ilvl w:val="1"/>
          <w:numId w:val="38"/>
        </w:numPr>
        <w:tabs>
          <w:tab w:val="left" w:pos="840"/>
        </w:tabs>
        <w:autoSpaceDE w:val="0"/>
        <w:autoSpaceDN w:val="0"/>
        <w:spacing w:before="1" w:after="0" w:line="240" w:lineRule="auto"/>
        <w:ind w:right="165" w:firstLine="283"/>
        <w:contextualSpacing w:val="0"/>
      </w:pPr>
      <w:r>
        <w:t>При периодической поверке проверяют заземление колонки в соответствии с требованиями ГОСТ 12.2.003-74, ГОСТ</w:t>
      </w:r>
      <w:r>
        <w:rPr>
          <w:spacing w:val="-2"/>
        </w:rPr>
        <w:t xml:space="preserve"> </w:t>
      </w:r>
      <w:r>
        <w:t>12.2.007.0-75.</w:t>
      </w:r>
    </w:p>
    <w:p w:rsidR="00E5486C" w:rsidRDefault="00E5486C" w:rsidP="00E5486C">
      <w:pPr>
        <w:pStyle w:val="a9"/>
        <w:widowControl w:val="0"/>
        <w:numPr>
          <w:ilvl w:val="1"/>
          <w:numId w:val="38"/>
        </w:numPr>
        <w:tabs>
          <w:tab w:val="left" w:pos="838"/>
        </w:tabs>
        <w:autoSpaceDE w:val="0"/>
        <w:autoSpaceDN w:val="0"/>
        <w:spacing w:after="0" w:line="240" w:lineRule="auto"/>
        <w:ind w:right="164" w:firstLine="283"/>
        <w:contextualSpacing w:val="0"/>
      </w:pPr>
      <w:r>
        <w:t>Передвижная лаборатория, используемая в качестве образцового средства поверки колонки, должна иметь устройство для отвода статического</w:t>
      </w:r>
      <w:r>
        <w:rPr>
          <w:spacing w:val="-1"/>
        </w:rPr>
        <w:t xml:space="preserve"> </w:t>
      </w:r>
      <w:r>
        <w:t>электричества.</w:t>
      </w:r>
    </w:p>
    <w:p w:rsidR="00E5486C" w:rsidRDefault="00E5486C" w:rsidP="00E5486C">
      <w:pPr>
        <w:pStyle w:val="a9"/>
        <w:widowControl w:val="0"/>
        <w:numPr>
          <w:ilvl w:val="1"/>
          <w:numId w:val="38"/>
        </w:numPr>
        <w:tabs>
          <w:tab w:val="left" w:pos="808"/>
        </w:tabs>
        <w:autoSpaceDE w:val="0"/>
        <w:autoSpaceDN w:val="0"/>
        <w:spacing w:after="0" w:line="252" w:lineRule="exact"/>
        <w:ind w:left="807" w:hanging="387"/>
        <w:contextualSpacing w:val="0"/>
      </w:pPr>
      <w:r>
        <w:t xml:space="preserve">При проведении поверки </w:t>
      </w:r>
      <w:proofErr w:type="spellStart"/>
      <w:r>
        <w:t>поверитель</w:t>
      </w:r>
      <w:proofErr w:type="spellEnd"/>
      <w:r>
        <w:t xml:space="preserve"> должен соблюдать правила пожарной</w:t>
      </w:r>
      <w:r>
        <w:rPr>
          <w:spacing w:val="-16"/>
        </w:rPr>
        <w:t xml:space="preserve"> </w:t>
      </w:r>
      <w:r>
        <w:t>безопасности.</w:t>
      </w:r>
    </w:p>
    <w:p w:rsidR="00E5486C" w:rsidRDefault="00E5486C" w:rsidP="00E5486C">
      <w:pPr>
        <w:pStyle w:val="a9"/>
        <w:widowControl w:val="0"/>
        <w:numPr>
          <w:ilvl w:val="1"/>
          <w:numId w:val="38"/>
        </w:numPr>
        <w:tabs>
          <w:tab w:val="left" w:pos="855"/>
        </w:tabs>
        <w:autoSpaceDE w:val="0"/>
        <w:autoSpaceDN w:val="0"/>
        <w:spacing w:after="0" w:line="240" w:lineRule="auto"/>
        <w:ind w:right="163" w:firstLine="283"/>
        <w:contextualSpacing w:val="0"/>
        <w:jc w:val="both"/>
      </w:pPr>
      <w:proofErr w:type="spellStart"/>
      <w:r>
        <w:t>Поверитель</w:t>
      </w:r>
      <w:proofErr w:type="spellEnd"/>
      <w:r>
        <w:t xml:space="preserve"> должен быть обеспечен средствами индивидуальной защиты в соответствии с действующими типовыми нормами бесплатной выдачи спецодежды, </w:t>
      </w:r>
      <w:proofErr w:type="spellStart"/>
      <w:r>
        <w:t>спецобуви</w:t>
      </w:r>
      <w:proofErr w:type="spellEnd"/>
      <w:r>
        <w:t xml:space="preserve"> и предохранительных приспособлений, а также инструкцией о порядке выдачи, хранения и пользования спецодеждой, </w:t>
      </w:r>
      <w:proofErr w:type="spellStart"/>
      <w:r>
        <w:t>спецобувью</w:t>
      </w:r>
      <w:proofErr w:type="spellEnd"/>
      <w:r>
        <w:t xml:space="preserve"> и предохранительными</w:t>
      </w:r>
      <w:r>
        <w:rPr>
          <w:spacing w:val="2"/>
        </w:rPr>
        <w:t xml:space="preserve"> </w:t>
      </w:r>
      <w:r>
        <w:t>приспособлениями.</w:t>
      </w:r>
    </w:p>
    <w:p w:rsidR="00E5486C" w:rsidRDefault="00E5486C" w:rsidP="00E5486C">
      <w:pPr>
        <w:pStyle w:val="a9"/>
        <w:widowControl w:val="0"/>
        <w:numPr>
          <w:ilvl w:val="1"/>
          <w:numId w:val="38"/>
        </w:numPr>
        <w:tabs>
          <w:tab w:val="left" w:pos="890"/>
        </w:tabs>
        <w:autoSpaceDE w:val="0"/>
        <w:autoSpaceDN w:val="0"/>
        <w:spacing w:after="0" w:line="240" w:lineRule="auto"/>
        <w:ind w:right="163" w:firstLine="283"/>
        <w:contextualSpacing w:val="0"/>
        <w:jc w:val="both"/>
      </w:pPr>
      <w:r>
        <w:t xml:space="preserve">При периодической поверке при наливе (сливе) топлива в мерник </w:t>
      </w:r>
      <w:proofErr w:type="spellStart"/>
      <w:r>
        <w:t>поверитель</w:t>
      </w:r>
      <w:proofErr w:type="spellEnd"/>
      <w:r>
        <w:t xml:space="preserve"> должен находиться с наветренной стороны.</w:t>
      </w:r>
    </w:p>
    <w:p w:rsidR="00E5486C" w:rsidRDefault="00E5486C" w:rsidP="00E5486C">
      <w:pPr>
        <w:pStyle w:val="a9"/>
        <w:widowControl w:val="0"/>
        <w:numPr>
          <w:ilvl w:val="1"/>
          <w:numId w:val="38"/>
        </w:numPr>
        <w:tabs>
          <w:tab w:val="left" w:pos="823"/>
        </w:tabs>
        <w:autoSpaceDE w:val="0"/>
        <w:autoSpaceDN w:val="0"/>
        <w:spacing w:before="1" w:after="0" w:line="240" w:lineRule="auto"/>
        <w:ind w:right="163" w:firstLine="283"/>
        <w:contextualSpacing w:val="0"/>
        <w:jc w:val="both"/>
      </w:pPr>
      <w:r>
        <w:t>При попадании бензина на руки их необходимо протереть ветошью, смоченной в керосине, а затем вымыть горячей водой с</w:t>
      </w:r>
      <w:r>
        <w:rPr>
          <w:spacing w:val="-1"/>
        </w:rPr>
        <w:t xml:space="preserve"> </w:t>
      </w:r>
      <w:r>
        <w:t>мылом.</w:t>
      </w:r>
    </w:p>
    <w:p w:rsidR="00E5486C" w:rsidRDefault="00E5486C" w:rsidP="00E5486C">
      <w:pPr>
        <w:pStyle w:val="a9"/>
        <w:widowControl w:val="0"/>
        <w:numPr>
          <w:ilvl w:val="1"/>
          <w:numId w:val="38"/>
        </w:numPr>
        <w:tabs>
          <w:tab w:val="left" w:pos="847"/>
        </w:tabs>
        <w:autoSpaceDE w:val="0"/>
        <w:autoSpaceDN w:val="0"/>
        <w:spacing w:after="0" w:line="240" w:lineRule="auto"/>
        <w:ind w:right="165" w:firstLine="283"/>
        <w:contextualSpacing w:val="0"/>
        <w:jc w:val="both"/>
      </w:pPr>
      <w:r>
        <w:t>При попадании бензина в глаза их следует немедленно промыть чистой водой, после чего обратиться к</w:t>
      </w:r>
      <w:r>
        <w:rPr>
          <w:spacing w:val="-1"/>
        </w:rPr>
        <w:t xml:space="preserve"> </w:t>
      </w:r>
      <w:r>
        <w:t>врачу.</w:t>
      </w:r>
    </w:p>
    <w:p w:rsidR="00E5486C" w:rsidRDefault="00E5486C" w:rsidP="00E5486C">
      <w:pPr>
        <w:pStyle w:val="a9"/>
        <w:widowControl w:val="0"/>
        <w:numPr>
          <w:ilvl w:val="1"/>
          <w:numId w:val="38"/>
        </w:numPr>
        <w:tabs>
          <w:tab w:val="left" w:pos="897"/>
        </w:tabs>
        <w:autoSpaceDE w:val="0"/>
        <w:autoSpaceDN w:val="0"/>
        <w:spacing w:after="0" w:line="240" w:lineRule="auto"/>
        <w:ind w:right="163" w:firstLine="283"/>
        <w:contextualSpacing w:val="0"/>
        <w:jc w:val="both"/>
      </w:pPr>
      <w:r>
        <w:t>Наружную поверхность образцового мерника после поверки следует насухо протереть ветошью и выбросить ее в металлическую тару с</w:t>
      </w:r>
      <w:r>
        <w:rPr>
          <w:spacing w:val="-2"/>
        </w:rPr>
        <w:t xml:space="preserve"> </w:t>
      </w:r>
      <w:r>
        <w:t>крышкой.</w:t>
      </w:r>
    </w:p>
    <w:p w:rsidR="00E5486C" w:rsidRDefault="00E5486C" w:rsidP="00E5486C">
      <w:pPr>
        <w:jc w:val="both"/>
        <w:sectPr w:rsidR="00E5486C">
          <w:headerReference w:type="default" r:id="rId23"/>
          <w:footerReference w:type="default" r:id="rId24"/>
          <w:pgSz w:w="11900" w:h="16840"/>
          <w:pgMar w:top="1160" w:right="680" w:bottom="1320" w:left="1280" w:header="358" w:footer="1131" w:gutter="0"/>
          <w:cols w:space="720"/>
        </w:sectPr>
      </w:pPr>
    </w:p>
    <w:p w:rsidR="00E5486C" w:rsidRDefault="00E5486C" w:rsidP="00E5486C">
      <w:pPr>
        <w:pStyle w:val="af1"/>
        <w:spacing w:before="8"/>
        <w:rPr>
          <w:sz w:val="11"/>
        </w:rPr>
      </w:pPr>
    </w:p>
    <w:p w:rsidR="00E5486C" w:rsidRDefault="00E5486C" w:rsidP="00E5486C">
      <w:pPr>
        <w:pStyle w:val="af1"/>
        <w:spacing w:line="20" w:lineRule="exact"/>
        <w:ind w:left="130"/>
        <w:rPr>
          <w:sz w:val="2"/>
        </w:rPr>
      </w:pPr>
      <w:bookmarkStart w:id="15" w:name="_GoBack"/>
      <w:bookmarkEnd w:id="15"/>
    </w:p>
    <w:p w:rsidR="00E5486C" w:rsidRDefault="00E5486C" w:rsidP="00E5486C">
      <w:pPr>
        <w:pStyle w:val="1"/>
        <w:keepNext w:val="0"/>
        <w:widowControl w:val="0"/>
        <w:numPr>
          <w:ilvl w:val="0"/>
          <w:numId w:val="33"/>
        </w:numPr>
        <w:tabs>
          <w:tab w:val="left" w:pos="3925"/>
        </w:tabs>
        <w:autoSpaceDE w:val="0"/>
        <w:autoSpaceDN w:val="0"/>
        <w:spacing w:before="91"/>
        <w:ind w:left="3924" w:right="0" w:hanging="222"/>
        <w:jc w:val="left"/>
      </w:pPr>
      <w:r>
        <w:t>УСЛОВИЯ ПОВЕРКИ</w:t>
      </w:r>
    </w:p>
    <w:p w:rsidR="00E5486C" w:rsidRDefault="00E5486C" w:rsidP="00E5486C">
      <w:pPr>
        <w:pStyle w:val="a9"/>
        <w:widowControl w:val="0"/>
        <w:numPr>
          <w:ilvl w:val="1"/>
          <w:numId w:val="37"/>
        </w:numPr>
        <w:tabs>
          <w:tab w:val="left" w:pos="866"/>
        </w:tabs>
        <w:autoSpaceDE w:val="0"/>
        <w:autoSpaceDN w:val="0"/>
        <w:spacing w:before="119" w:after="0" w:line="240" w:lineRule="auto"/>
        <w:ind w:right="162" w:firstLine="283"/>
        <w:contextualSpacing w:val="0"/>
        <w:jc w:val="both"/>
      </w:pPr>
      <w:r>
        <w:t xml:space="preserve">Первичную поверку колонки при выпуске из производства или ремонта в стационарных условиях необходимо проводить на рабочем топливе или углеводородном сырье для производства </w:t>
      </w:r>
      <w:proofErr w:type="spellStart"/>
      <w:r>
        <w:t>сульфанола</w:t>
      </w:r>
      <w:proofErr w:type="spellEnd"/>
      <w:r>
        <w:t xml:space="preserve"> ТУ 38.101.845-80 (далее - углеводородное сырье), или керосине по ОСТ 38.01407-86, или дизельном топливе по ГОСТ 305-82 при температуре окружающей среды и топлива (20 ± 5)</w:t>
      </w:r>
      <w:r>
        <w:rPr>
          <w:spacing w:val="-21"/>
        </w:rPr>
        <w:t xml:space="preserve"> </w:t>
      </w:r>
      <w:r>
        <w:t>°С.</w:t>
      </w:r>
    </w:p>
    <w:p w:rsidR="00E5486C" w:rsidRDefault="00E5486C" w:rsidP="00E5486C">
      <w:pPr>
        <w:spacing w:before="119"/>
        <w:ind w:left="138" w:right="162" w:firstLine="283"/>
        <w:jc w:val="both"/>
        <w:rPr>
          <w:sz w:val="20"/>
        </w:rPr>
      </w:pPr>
      <w:proofErr w:type="gramStart"/>
      <w:r>
        <w:rPr>
          <w:sz w:val="20"/>
        </w:rPr>
        <w:t>Примечание .</w:t>
      </w:r>
      <w:proofErr w:type="gramEnd"/>
      <w:r>
        <w:rPr>
          <w:sz w:val="20"/>
        </w:rPr>
        <w:t xml:space="preserve"> Допускается проводить первичную поверку колонок на керосине или дизельном топливе, или углеводородном сырье с добавлением консервирующих присадок.</w:t>
      </w:r>
    </w:p>
    <w:p w:rsidR="00E5486C" w:rsidRDefault="00E5486C" w:rsidP="00E5486C">
      <w:pPr>
        <w:pStyle w:val="a9"/>
        <w:widowControl w:val="0"/>
        <w:numPr>
          <w:ilvl w:val="1"/>
          <w:numId w:val="37"/>
        </w:numPr>
        <w:tabs>
          <w:tab w:val="left" w:pos="847"/>
        </w:tabs>
        <w:autoSpaceDE w:val="0"/>
        <w:autoSpaceDN w:val="0"/>
        <w:spacing w:before="120" w:after="0" w:line="240" w:lineRule="auto"/>
        <w:ind w:right="162" w:firstLine="283"/>
        <w:contextualSpacing w:val="0"/>
        <w:jc w:val="both"/>
      </w:pPr>
      <w:r>
        <w:t>Периодическую поверку колонки необходимо проводить на рабочей жидкости в интервале температуры окружающей среды и топлива плюс 50 °С - минус 40 °С (для бензина плюс 35 °С - минус 40</w:t>
      </w:r>
      <w:r>
        <w:rPr>
          <w:spacing w:val="-1"/>
        </w:rPr>
        <w:t xml:space="preserve"> </w:t>
      </w:r>
      <w:r>
        <w:t>°С).</w:t>
      </w:r>
    </w:p>
    <w:p w:rsidR="00E5486C" w:rsidRDefault="00E5486C" w:rsidP="00E5486C">
      <w:pPr>
        <w:pStyle w:val="a9"/>
        <w:widowControl w:val="0"/>
        <w:numPr>
          <w:ilvl w:val="1"/>
          <w:numId w:val="37"/>
        </w:numPr>
        <w:tabs>
          <w:tab w:val="left" w:pos="831"/>
        </w:tabs>
        <w:autoSpaceDE w:val="0"/>
        <w:autoSpaceDN w:val="0"/>
        <w:spacing w:before="1" w:after="0" w:line="240" w:lineRule="auto"/>
        <w:ind w:right="163" w:firstLine="283"/>
        <w:contextualSpacing w:val="0"/>
        <w:jc w:val="both"/>
      </w:pPr>
      <w:r>
        <w:t>При поверке колонки при температурах, отличных от нормальной (20 ± 5) °С, должны быть учтены поправки на изменение вместимости мерника, приведенные в приложении</w:t>
      </w:r>
      <w:r>
        <w:rPr>
          <w:spacing w:val="-8"/>
        </w:rPr>
        <w:t xml:space="preserve"> </w:t>
      </w:r>
      <w:r>
        <w:t>2.</w:t>
      </w:r>
    </w:p>
    <w:p w:rsidR="00E5486C" w:rsidRDefault="00E5486C" w:rsidP="00E5486C">
      <w:pPr>
        <w:pStyle w:val="a9"/>
        <w:widowControl w:val="0"/>
        <w:numPr>
          <w:ilvl w:val="1"/>
          <w:numId w:val="37"/>
        </w:numPr>
        <w:tabs>
          <w:tab w:val="left" w:pos="910"/>
        </w:tabs>
        <w:autoSpaceDE w:val="0"/>
        <w:autoSpaceDN w:val="0"/>
        <w:spacing w:after="0" w:line="240" w:lineRule="auto"/>
        <w:ind w:right="161" w:firstLine="283"/>
        <w:contextualSpacing w:val="0"/>
        <w:jc w:val="both"/>
      </w:pPr>
      <w:r>
        <w:t>Колонка должна быть подготовлена так, чтобы имелся доступ к внутренним узлам, коммуникациям и их соединениям.</w:t>
      </w:r>
    </w:p>
    <w:p w:rsidR="00E5486C" w:rsidRDefault="00E5486C" w:rsidP="00E5486C">
      <w:pPr>
        <w:pStyle w:val="a9"/>
        <w:widowControl w:val="0"/>
        <w:numPr>
          <w:ilvl w:val="1"/>
          <w:numId w:val="37"/>
        </w:numPr>
        <w:tabs>
          <w:tab w:val="left" w:pos="883"/>
        </w:tabs>
        <w:autoSpaceDE w:val="0"/>
        <w:autoSpaceDN w:val="0"/>
        <w:spacing w:after="0" w:line="240" w:lineRule="auto"/>
        <w:ind w:right="161" w:firstLine="283"/>
        <w:contextualSpacing w:val="0"/>
        <w:jc w:val="both"/>
      </w:pPr>
      <w:r>
        <w:t>При периодической поверке мерники должны быть установлены по уровню. При этом верхний конец горловины мерника должен быть на высоте не более 2,6 - 0,15 м от уровня земли. При выпуске из производства и после ремонта в стационарных условиях допускается заменять подъем раздаточного крана на высоту 2,6 м созданием сопротивления на выходе из колонки, равного высоте столба топлива 2,6</w:t>
      </w:r>
      <w:r>
        <w:rPr>
          <w:spacing w:val="-2"/>
        </w:rPr>
        <w:t xml:space="preserve"> </w:t>
      </w:r>
      <w:r>
        <w:t>м.</w:t>
      </w:r>
    </w:p>
    <w:p w:rsidR="00E5486C" w:rsidRDefault="00E5486C" w:rsidP="00E5486C">
      <w:pPr>
        <w:pStyle w:val="1"/>
        <w:keepNext w:val="0"/>
        <w:widowControl w:val="0"/>
        <w:numPr>
          <w:ilvl w:val="0"/>
          <w:numId w:val="33"/>
        </w:numPr>
        <w:tabs>
          <w:tab w:val="left" w:pos="3602"/>
        </w:tabs>
        <w:autoSpaceDE w:val="0"/>
        <w:autoSpaceDN w:val="0"/>
        <w:spacing w:before="120"/>
        <w:ind w:left="3601" w:right="0" w:hanging="222"/>
        <w:jc w:val="left"/>
      </w:pPr>
      <w:r>
        <w:t>ПОДГОТОВКА К ПОВЕРКЕ</w:t>
      </w:r>
    </w:p>
    <w:p w:rsidR="00E5486C" w:rsidRDefault="00E5486C" w:rsidP="00E5486C">
      <w:pPr>
        <w:pStyle w:val="af1"/>
        <w:spacing w:before="120"/>
        <w:ind w:left="421"/>
        <w:jc w:val="both"/>
      </w:pPr>
      <w:r>
        <w:t>5.1. Перед проведением поверки выполняют подготовительные работы:</w:t>
      </w:r>
    </w:p>
    <w:p w:rsidR="00E5486C" w:rsidRDefault="00E5486C" w:rsidP="00E5486C">
      <w:pPr>
        <w:pStyle w:val="af1"/>
        <w:ind w:right="160" w:firstLine="283"/>
        <w:jc w:val="both"/>
      </w:pPr>
      <w:r>
        <w:t>средства поверки должны быть подготовлены к работе в соответствии с инструкциями по их эксплуатации;</w:t>
      </w:r>
    </w:p>
    <w:p w:rsidR="00E5486C" w:rsidRDefault="00E5486C" w:rsidP="00E5486C">
      <w:pPr>
        <w:pStyle w:val="af1"/>
        <w:ind w:right="163" w:firstLine="283"/>
        <w:jc w:val="both"/>
      </w:pPr>
      <w:r>
        <w:t>гидравлическая система колонки должна быть заполнена топливом (заполнение контролируется по индикатору</w:t>
      </w:r>
      <w:r>
        <w:rPr>
          <w:spacing w:val="1"/>
        </w:rPr>
        <w:t xml:space="preserve"> </w:t>
      </w:r>
      <w:r>
        <w:t>колонки);</w:t>
      </w:r>
    </w:p>
    <w:p w:rsidR="00E5486C" w:rsidRDefault="00E5486C" w:rsidP="00E5486C">
      <w:pPr>
        <w:pStyle w:val="af1"/>
        <w:spacing w:line="252" w:lineRule="exact"/>
        <w:ind w:left="421"/>
        <w:jc w:val="both"/>
      </w:pPr>
      <w:r>
        <w:t>перед началом поверки мерники должны быть смочены топливом.</w:t>
      </w:r>
    </w:p>
    <w:p w:rsidR="00E5486C" w:rsidRDefault="00E5486C" w:rsidP="00E5486C">
      <w:pPr>
        <w:pStyle w:val="af1"/>
        <w:ind w:right="163" w:firstLine="283"/>
        <w:jc w:val="both"/>
      </w:pPr>
      <w:r>
        <w:t>Перед каждым последующим измерением после слива из мерника топлива сплошной струей делают выдержку на слив капель в течение 1 мин для мерников вместимостью до 20 л и 1,5 мин - для мерников вместимостью более 20 л.</w:t>
      </w:r>
    </w:p>
    <w:p w:rsidR="00E5486C" w:rsidRDefault="00E5486C" w:rsidP="00E5486C">
      <w:pPr>
        <w:pStyle w:val="1"/>
        <w:keepNext w:val="0"/>
        <w:widowControl w:val="0"/>
        <w:numPr>
          <w:ilvl w:val="0"/>
          <w:numId w:val="33"/>
        </w:numPr>
        <w:tabs>
          <w:tab w:val="left" w:pos="3713"/>
        </w:tabs>
        <w:autoSpaceDE w:val="0"/>
        <w:autoSpaceDN w:val="0"/>
        <w:spacing w:before="121"/>
        <w:ind w:left="3712" w:right="0" w:hanging="222"/>
        <w:jc w:val="left"/>
      </w:pPr>
      <w:r>
        <w:t>ПРОВЕДЕНИЕ ПОВЕРКИ</w:t>
      </w:r>
    </w:p>
    <w:p w:rsidR="00E5486C" w:rsidRDefault="00E5486C" w:rsidP="00E5486C">
      <w:pPr>
        <w:pStyle w:val="a9"/>
        <w:widowControl w:val="0"/>
        <w:numPr>
          <w:ilvl w:val="1"/>
          <w:numId w:val="36"/>
        </w:numPr>
        <w:tabs>
          <w:tab w:val="left" w:pos="809"/>
        </w:tabs>
        <w:autoSpaceDE w:val="0"/>
        <w:autoSpaceDN w:val="0"/>
        <w:spacing w:before="119" w:after="0" w:line="240" w:lineRule="auto"/>
        <w:ind w:hanging="388"/>
        <w:contextualSpacing w:val="0"/>
      </w:pPr>
      <w:r>
        <w:rPr>
          <w:spacing w:val="33"/>
        </w:rPr>
        <w:t xml:space="preserve">Вне </w:t>
      </w:r>
      <w:r>
        <w:t xml:space="preserve">ш </w:t>
      </w:r>
      <w:proofErr w:type="spellStart"/>
      <w:r w:rsidR="00124C1E">
        <w:rPr>
          <w:spacing w:val="33"/>
        </w:rPr>
        <w:t>ний</w:t>
      </w:r>
      <w:proofErr w:type="spellEnd"/>
      <w:r w:rsidR="00124C1E">
        <w:rPr>
          <w:spacing w:val="33"/>
        </w:rPr>
        <w:t xml:space="preserve"> </w:t>
      </w:r>
      <w:proofErr w:type="spellStart"/>
      <w:r w:rsidR="00124C1E">
        <w:rPr>
          <w:spacing w:val="33"/>
        </w:rPr>
        <w:t>осм</w:t>
      </w:r>
      <w:r>
        <w:t>о</w:t>
      </w:r>
      <w:proofErr w:type="spellEnd"/>
      <w:r>
        <w:t xml:space="preserve"> т</w:t>
      </w:r>
      <w:r>
        <w:rPr>
          <w:spacing w:val="-28"/>
        </w:rPr>
        <w:t xml:space="preserve"> </w:t>
      </w:r>
      <w:r>
        <w:t>р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01"/>
        </w:tabs>
        <w:autoSpaceDE w:val="0"/>
        <w:autoSpaceDN w:val="0"/>
        <w:spacing w:after="0" w:line="240" w:lineRule="auto"/>
        <w:ind w:right="162" w:firstLine="283"/>
        <w:contextualSpacing w:val="0"/>
      </w:pPr>
      <w:r>
        <w:t>При внешнем осмотре колонки, выпускаемой из производства или после ремонта, должно быть установлено ее соответствие требованиям ГОСТ 9018-82 и техническим</w:t>
      </w:r>
      <w:r>
        <w:rPr>
          <w:spacing w:val="-6"/>
        </w:rPr>
        <w:t xml:space="preserve"> </w:t>
      </w:r>
      <w:r>
        <w:t>условиям.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973"/>
        </w:tabs>
        <w:autoSpaceDE w:val="0"/>
        <w:autoSpaceDN w:val="0"/>
        <w:spacing w:before="1" w:after="0" w:line="240" w:lineRule="auto"/>
        <w:ind w:left="421" w:right="1615" w:hanging="1"/>
        <w:contextualSpacing w:val="0"/>
      </w:pPr>
      <w:r>
        <w:t>При внешнем осмотре колонки, находящейся в эксплуатации,</w:t>
      </w:r>
      <w:r>
        <w:rPr>
          <w:spacing w:val="-31"/>
        </w:rPr>
        <w:t xml:space="preserve"> </w:t>
      </w:r>
      <w:r>
        <w:t>устанавливают: состав колонки в соответствии с эксплуатационной</w:t>
      </w:r>
      <w:r>
        <w:rPr>
          <w:spacing w:val="-5"/>
        </w:rPr>
        <w:t xml:space="preserve"> </w:t>
      </w:r>
      <w:r>
        <w:t>документацией;</w:t>
      </w:r>
    </w:p>
    <w:p w:rsidR="00E5486C" w:rsidRDefault="00E5486C" w:rsidP="00E5486C">
      <w:pPr>
        <w:pStyle w:val="af1"/>
        <w:ind w:firstLine="283"/>
      </w:pPr>
      <w:r>
        <w:t>отсутствие нарушения лакокрасочного покрытия облицовки корпуса, сборочных единиц и коммуникаций колонки;</w:t>
      </w:r>
    </w:p>
    <w:p w:rsidR="00E5486C" w:rsidRDefault="00E5486C" w:rsidP="00E5486C">
      <w:pPr>
        <w:pStyle w:val="af1"/>
        <w:ind w:right="634" w:firstLine="283"/>
      </w:pPr>
      <w:r>
        <w:t>четкость изображения надписей на маркировочной табличке, а также цифр и отметок на указателях разового и суммарного</w:t>
      </w:r>
      <w:r>
        <w:rPr>
          <w:spacing w:val="2"/>
        </w:rPr>
        <w:t xml:space="preserve"> </w:t>
      </w:r>
      <w:r>
        <w:t>учета;</w:t>
      </w:r>
    </w:p>
    <w:p w:rsidR="00E5486C" w:rsidRDefault="00E5486C" w:rsidP="00E5486C">
      <w:pPr>
        <w:pStyle w:val="af1"/>
        <w:spacing w:line="252" w:lineRule="exact"/>
        <w:ind w:left="421"/>
      </w:pPr>
      <w:r>
        <w:t>отсутствие пятен и трещин на циферблате;</w:t>
      </w:r>
    </w:p>
    <w:p w:rsidR="00E5486C" w:rsidRDefault="00E5486C" w:rsidP="00E5486C">
      <w:pPr>
        <w:pStyle w:val="af1"/>
        <w:ind w:right="104" w:firstLine="283"/>
      </w:pPr>
      <w:r>
        <w:t>отсутствие грязи на стеклах, закрывающих указатели разового и суммарного учета, и на стекле индикатора;</w:t>
      </w:r>
    </w:p>
    <w:p w:rsidR="00E5486C" w:rsidRDefault="00E5486C" w:rsidP="00E5486C">
      <w:pPr>
        <w:pStyle w:val="a9"/>
        <w:widowControl w:val="0"/>
        <w:numPr>
          <w:ilvl w:val="1"/>
          <w:numId w:val="36"/>
        </w:numPr>
        <w:tabs>
          <w:tab w:val="left" w:pos="808"/>
        </w:tabs>
        <w:autoSpaceDE w:val="0"/>
        <w:autoSpaceDN w:val="0"/>
        <w:spacing w:after="0" w:line="240" w:lineRule="auto"/>
        <w:ind w:left="807"/>
        <w:contextualSpacing w:val="0"/>
        <w:jc w:val="both"/>
      </w:pPr>
      <w:proofErr w:type="spellStart"/>
      <w:r>
        <w:rPr>
          <w:spacing w:val="41"/>
        </w:rPr>
        <w:lastRenderedPageBreak/>
        <w:t>Опробо</w:t>
      </w:r>
      <w:proofErr w:type="spellEnd"/>
      <w:r>
        <w:rPr>
          <w:spacing w:val="-11"/>
        </w:rPr>
        <w:t xml:space="preserve"> </w:t>
      </w:r>
      <w:r>
        <w:t xml:space="preserve">в </w:t>
      </w:r>
      <w:proofErr w:type="spellStart"/>
      <w:r>
        <w:rPr>
          <w:spacing w:val="36"/>
        </w:rPr>
        <w:t>ание</w:t>
      </w:r>
      <w:proofErr w:type="spellEnd"/>
      <w:r>
        <w:rPr>
          <w:spacing w:val="-6"/>
        </w:rPr>
        <w:t xml:space="preserve"> 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21"/>
        </w:tabs>
        <w:autoSpaceDE w:val="0"/>
        <w:autoSpaceDN w:val="0"/>
        <w:spacing w:after="0" w:line="240" w:lineRule="auto"/>
        <w:ind w:right="162" w:firstLine="283"/>
        <w:contextualSpacing w:val="0"/>
        <w:jc w:val="both"/>
      </w:pPr>
      <w:r>
        <w:t>Колонку подсоединяют к трубопроводу испытательного стенда, оснащенного приборами контроля давления, и к системе электропитания (при проведении первичной</w:t>
      </w:r>
      <w:r>
        <w:rPr>
          <w:spacing w:val="-5"/>
        </w:rPr>
        <w:t xml:space="preserve"> </w:t>
      </w:r>
      <w:r>
        <w:t>поверки).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33"/>
        </w:tabs>
        <w:autoSpaceDE w:val="0"/>
        <w:autoSpaceDN w:val="0"/>
        <w:spacing w:after="0" w:line="240" w:lineRule="auto"/>
        <w:ind w:right="163" w:firstLine="283"/>
        <w:contextualSpacing w:val="0"/>
        <w:jc w:val="both"/>
      </w:pPr>
      <w:r>
        <w:t>Включают электродвигатель колонки и проверяют правильность направления вращения шкива насоса. При правильном направлении вращения прокачивают через колонку топливо до заполнения гидравлической</w:t>
      </w:r>
      <w:r>
        <w:rPr>
          <w:spacing w:val="1"/>
        </w:rPr>
        <w:t xml:space="preserve"> </w:t>
      </w:r>
      <w:r>
        <w:t>системы.</w:t>
      </w:r>
    </w:p>
    <w:p w:rsidR="00E5486C" w:rsidRDefault="00E5486C" w:rsidP="00E5486C">
      <w:pPr>
        <w:pStyle w:val="af1"/>
        <w:ind w:right="162" w:firstLine="283"/>
        <w:jc w:val="both"/>
      </w:pPr>
      <w:r>
        <w:t>При первичной поверке на керосине, дизельном топливе или углеводородном сырье устанавливают вакуумметрическое давление на всасывающем патрубке, равное 0,05 МПа (0,5 кгс/см</w:t>
      </w:r>
      <w:r>
        <w:rPr>
          <w:vertAlign w:val="superscript"/>
        </w:rPr>
        <w:t>2</w:t>
      </w:r>
      <w:r>
        <w:t>), при поверке на бензине - 0,035 МПа (0,35</w:t>
      </w:r>
      <w:r>
        <w:rPr>
          <w:spacing w:val="-2"/>
        </w:rPr>
        <w:t xml:space="preserve"> </w:t>
      </w:r>
      <w:r>
        <w:t>кгс/см</w:t>
      </w:r>
      <w:r>
        <w:rPr>
          <w:vertAlign w:val="superscript"/>
        </w:rPr>
        <w:t>2</w:t>
      </w:r>
      <w:r>
        <w:t>).</w:t>
      </w:r>
    </w:p>
    <w:p w:rsidR="00E5486C" w:rsidRDefault="00E5486C" w:rsidP="00E5486C">
      <w:pPr>
        <w:pStyle w:val="a9"/>
        <w:widowControl w:val="0"/>
        <w:numPr>
          <w:ilvl w:val="1"/>
          <w:numId w:val="36"/>
        </w:numPr>
        <w:tabs>
          <w:tab w:val="left" w:pos="808"/>
        </w:tabs>
        <w:autoSpaceDE w:val="0"/>
        <w:autoSpaceDN w:val="0"/>
        <w:spacing w:after="0" w:line="252" w:lineRule="exact"/>
        <w:contextualSpacing w:val="0"/>
        <w:jc w:val="both"/>
      </w:pPr>
      <w:r>
        <w:t xml:space="preserve">П </w:t>
      </w:r>
      <w:proofErr w:type="spellStart"/>
      <w:r>
        <w:rPr>
          <w:spacing w:val="37"/>
        </w:rPr>
        <w:t>рове</w:t>
      </w:r>
      <w:proofErr w:type="spellEnd"/>
      <w:r>
        <w:rPr>
          <w:spacing w:val="-18"/>
        </w:rPr>
        <w:t xml:space="preserve"> </w:t>
      </w:r>
      <w:r>
        <w:t xml:space="preserve">р </w:t>
      </w:r>
      <w:r>
        <w:rPr>
          <w:spacing w:val="25"/>
        </w:rPr>
        <w:t>ка</w:t>
      </w:r>
      <w:r>
        <w:rPr>
          <w:spacing w:val="-5"/>
        </w:rPr>
        <w:t xml:space="preserve"> </w:t>
      </w:r>
    </w:p>
    <w:p w:rsidR="00E5486C" w:rsidRDefault="00E5486C" w:rsidP="00E5486C">
      <w:pPr>
        <w:pStyle w:val="af1"/>
        <w:spacing w:before="8"/>
        <w:rPr>
          <w:sz w:val="11"/>
        </w:rPr>
      </w:pPr>
    </w:p>
    <w:p w:rsidR="00E5486C" w:rsidRDefault="00E5486C" w:rsidP="00E5486C">
      <w:pPr>
        <w:pStyle w:val="af1"/>
        <w:spacing w:line="20" w:lineRule="exact"/>
        <w:ind w:left="130"/>
        <w:rPr>
          <w:sz w:val="2"/>
        </w:rPr>
      </w:pP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32"/>
        </w:tabs>
        <w:autoSpaceDE w:val="0"/>
        <w:autoSpaceDN w:val="0"/>
        <w:spacing w:before="90" w:after="0" w:line="240" w:lineRule="auto"/>
        <w:ind w:right="161" w:firstLine="283"/>
        <w:contextualSpacing w:val="0"/>
        <w:jc w:val="both"/>
      </w:pPr>
      <w:r>
        <w:t>Герметичность колонки проверяют под давлением, создаваемым насосом при закрытом раздаточном кране. При проверке герметичности включают насос, заполняют гидравлическую систему топливом и закрывают раздаточный</w:t>
      </w:r>
      <w:r>
        <w:rPr>
          <w:spacing w:val="1"/>
        </w:rPr>
        <w:t xml:space="preserve"> </w:t>
      </w:r>
      <w:r>
        <w:t>кран.</w:t>
      </w:r>
    </w:p>
    <w:p w:rsidR="00E5486C" w:rsidRDefault="00E5486C" w:rsidP="00E5486C">
      <w:pPr>
        <w:pStyle w:val="af1"/>
        <w:ind w:right="164" w:firstLine="283"/>
        <w:jc w:val="both"/>
      </w:pPr>
      <w:r>
        <w:t>После выдержки колонки под давлением при работающем насосе в течение 3 мин останавливают насос и, не открывая раздаточного крана, выдерживают систему в течение 1 мин, после чего осматривают места соединений.</w:t>
      </w:r>
    </w:p>
    <w:p w:rsidR="00E5486C" w:rsidRDefault="00E5486C" w:rsidP="00E5486C">
      <w:pPr>
        <w:pStyle w:val="af1"/>
        <w:ind w:right="163" w:firstLine="283"/>
        <w:jc w:val="both"/>
      </w:pPr>
      <w:r>
        <w:t>Колонку считают герметичной, если при осмотре соединений колонки и раздаточного крана не обнаружено следов течи топлива.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43"/>
        </w:tabs>
        <w:autoSpaceDE w:val="0"/>
        <w:autoSpaceDN w:val="0"/>
        <w:spacing w:after="0" w:line="240" w:lineRule="auto"/>
        <w:ind w:right="161" w:firstLine="283"/>
        <w:contextualSpacing w:val="0"/>
        <w:jc w:val="both"/>
      </w:pPr>
      <w:r>
        <w:t xml:space="preserve">Работу </w:t>
      </w:r>
      <w:proofErr w:type="spellStart"/>
      <w:r>
        <w:t>газоотделителя</w:t>
      </w:r>
      <w:proofErr w:type="spellEnd"/>
      <w:r>
        <w:t xml:space="preserve"> проверяют визуальным наблюдением за потоком топлива через стекло индикатора. Наличие пузырьков воздуха в топливе указывает на неисправность </w:t>
      </w:r>
      <w:proofErr w:type="spellStart"/>
      <w:r>
        <w:t>газоотделителя</w:t>
      </w:r>
      <w:proofErr w:type="spellEnd"/>
      <w:r>
        <w:t>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35"/>
        </w:tabs>
        <w:autoSpaceDE w:val="0"/>
        <w:autoSpaceDN w:val="0"/>
        <w:spacing w:after="0" w:line="240" w:lineRule="auto"/>
        <w:ind w:right="161" w:firstLine="283"/>
        <w:contextualSpacing w:val="0"/>
        <w:jc w:val="both"/>
      </w:pPr>
      <w:r>
        <w:t>Указатель разового учета устанавливают в нулевое положение при помощи механизма возврата на «ноль» перед выдачей каждой дозы топлива в течение всего времени поверки. При этом цифры не должны выходить из поля полной видимости. В стрелочных указателях острие стрелки не должно выходить за пределы ширины отметки</w:t>
      </w:r>
      <w:r>
        <w:rPr>
          <w:spacing w:val="-2"/>
        </w:rPr>
        <w:t xml:space="preserve"> </w:t>
      </w:r>
      <w:r>
        <w:t>шкалы.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999"/>
        </w:tabs>
        <w:autoSpaceDE w:val="0"/>
        <w:autoSpaceDN w:val="0"/>
        <w:spacing w:after="0" w:line="240" w:lineRule="auto"/>
        <w:ind w:right="160" w:firstLine="283"/>
        <w:contextualSpacing w:val="0"/>
        <w:jc w:val="both"/>
      </w:pPr>
      <w:r>
        <w:t>Проверяют соответствие показаний указателей разового и суммарного учета заданной или выданной</w:t>
      </w:r>
      <w:r>
        <w:rPr>
          <w:spacing w:val="-2"/>
        </w:rPr>
        <w:t xml:space="preserve"> </w:t>
      </w:r>
      <w:r>
        <w:t>дозе.</w:t>
      </w:r>
    </w:p>
    <w:p w:rsidR="00E5486C" w:rsidRDefault="00E5486C" w:rsidP="00E5486C">
      <w:pPr>
        <w:pStyle w:val="af1"/>
        <w:ind w:left="421"/>
      </w:pPr>
      <w:r>
        <w:t>Для этого выполняют следующие работы:</w:t>
      </w:r>
    </w:p>
    <w:p w:rsidR="00E5486C" w:rsidRDefault="00E5486C" w:rsidP="00E5486C">
      <w:pPr>
        <w:pStyle w:val="af1"/>
        <w:ind w:left="421"/>
      </w:pPr>
      <w:r>
        <w:t xml:space="preserve">записывают показания счетчика суммарного учета </w:t>
      </w:r>
      <w:r>
        <w:rPr>
          <w:i/>
        </w:rPr>
        <w:t>п</w:t>
      </w:r>
      <w:r>
        <w:t>;</w:t>
      </w:r>
    </w:p>
    <w:p w:rsidR="00E5486C" w:rsidRDefault="00E5486C" w:rsidP="00E5486C">
      <w:pPr>
        <w:pStyle w:val="af1"/>
        <w:ind w:left="421" w:right="3672"/>
      </w:pPr>
      <w:r>
        <w:t>выдают установленную задающим устройством дозу</w:t>
      </w:r>
      <w:r>
        <w:rPr>
          <w:spacing w:val="-27"/>
        </w:rPr>
        <w:t xml:space="preserve"> </w:t>
      </w:r>
      <w:r>
        <w:t xml:space="preserve">топлива; записывают показания счетчика разового учета </w:t>
      </w:r>
      <w:r>
        <w:rPr>
          <w:i/>
        </w:rPr>
        <w:t>q</w:t>
      </w:r>
      <w:r>
        <w:t xml:space="preserve">; записывают показания счетчика суммарного учета </w:t>
      </w:r>
      <w:r>
        <w:rPr>
          <w:i/>
        </w:rPr>
        <w:t>n</w:t>
      </w:r>
      <w:r>
        <w:rPr>
          <w:i/>
          <w:vertAlign w:val="subscript"/>
        </w:rPr>
        <w:t>1</w:t>
      </w:r>
      <w:r>
        <w:t>; определяют значение выданной дозы по</w:t>
      </w:r>
      <w:r>
        <w:rPr>
          <w:spacing w:val="-1"/>
        </w:rPr>
        <w:t xml:space="preserve"> </w:t>
      </w:r>
      <w:r>
        <w:t>формуле</w:t>
      </w:r>
    </w:p>
    <w:p w:rsidR="00E5486C" w:rsidRDefault="00E5486C" w:rsidP="00E5486C">
      <w:pPr>
        <w:spacing w:before="120"/>
        <w:ind w:left="4500"/>
      </w:pPr>
      <w:proofErr w:type="spellStart"/>
      <w:r>
        <w:rPr>
          <w:i/>
        </w:rPr>
        <w:t>n</w:t>
      </w:r>
      <w:r>
        <w:rPr>
          <w:i/>
          <w:vertAlign w:val="subscript"/>
        </w:rPr>
        <w:t>l</w:t>
      </w:r>
      <w:proofErr w:type="spellEnd"/>
      <w:r>
        <w:rPr>
          <w:i/>
        </w:rPr>
        <w:t xml:space="preserve"> </w:t>
      </w:r>
      <w:r>
        <w:t xml:space="preserve">- </w:t>
      </w:r>
      <w:r>
        <w:rPr>
          <w:i/>
        </w:rPr>
        <w:t xml:space="preserve">n </w:t>
      </w:r>
      <w:r>
        <w:t xml:space="preserve">= </w:t>
      </w:r>
      <w:r>
        <w:rPr>
          <w:i/>
        </w:rPr>
        <w:t>q</w:t>
      </w:r>
      <w:r>
        <w:rPr>
          <w:i/>
          <w:vertAlign w:val="subscript"/>
        </w:rPr>
        <w:t>1</w:t>
      </w:r>
      <w:r>
        <w:t>,</w:t>
      </w:r>
    </w:p>
    <w:p w:rsidR="00E5486C" w:rsidRDefault="00E5486C" w:rsidP="00E5486C">
      <w:pPr>
        <w:pStyle w:val="af1"/>
        <w:spacing w:before="120" w:line="252" w:lineRule="exact"/>
      </w:pPr>
      <w:r>
        <w:t xml:space="preserve">где </w:t>
      </w:r>
      <w:r>
        <w:rPr>
          <w:i/>
        </w:rPr>
        <w:t>q</w:t>
      </w:r>
      <w:r>
        <w:rPr>
          <w:i/>
          <w:vertAlign w:val="subscript"/>
        </w:rPr>
        <w:t>1</w:t>
      </w:r>
      <w:r>
        <w:rPr>
          <w:i/>
        </w:rPr>
        <w:t xml:space="preserve"> </w:t>
      </w:r>
      <w:r>
        <w:t xml:space="preserve">- значение дозы, отсчитанное счетчиком суммарного учета должно быть равно значению </w:t>
      </w:r>
      <w:r>
        <w:rPr>
          <w:i/>
        </w:rPr>
        <w:t xml:space="preserve">q, </w:t>
      </w:r>
      <w:r>
        <w:t>л.</w:t>
      </w:r>
    </w:p>
    <w:p w:rsidR="00E5486C" w:rsidRDefault="00E5486C" w:rsidP="00E5486C">
      <w:pPr>
        <w:pStyle w:val="af1"/>
        <w:ind w:right="104" w:firstLine="283"/>
      </w:pPr>
      <w:r>
        <w:t>Операции по п. 6.3.4 проводят два раза при выдаче наибольшей дозы, предусмотренной для колонок данного типа.</w:t>
      </w:r>
    </w:p>
    <w:p w:rsidR="00E5486C" w:rsidRDefault="00E5486C" w:rsidP="00E5486C">
      <w:pPr>
        <w:spacing w:before="119"/>
        <w:ind w:left="421"/>
        <w:rPr>
          <w:sz w:val="20"/>
        </w:rPr>
      </w:pPr>
      <w:proofErr w:type="spellStart"/>
      <w:r>
        <w:rPr>
          <w:sz w:val="20"/>
        </w:rPr>
        <w:t>Пр</w:t>
      </w:r>
      <w:proofErr w:type="spellEnd"/>
      <w:r>
        <w:rPr>
          <w:sz w:val="20"/>
        </w:rPr>
        <w:t xml:space="preserve"> им </w:t>
      </w:r>
      <w:proofErr w:type="spellStart"/>
      <w:r>
        <w:rPr>
          <w:sz w:val="20"/>
        </w:rPr>
        <w:t>еч</w:t>
      </w:r>
      <w:proofErr w:type="spellEnd"/>
      <w:r>
        <w:rPr>
          <w:sz w:val="20"/>
        </w:rPr>
        <w:t xml:space="preserve"> </w:t>
      </w:r>
      <w:proofErr w:type="spellStart"/>
      <w:proofErr w:type="gramStart"/>
      <w:r>
        <w:rPr>
          <w:sz w:val="20"/>
        </w:rPr>
        <w:t>ание</w:t>
      </w:r>
      <w:proofErr w:type="spellEnd"/>
      <w:r>
        <w:rPr>
          <w:sz w:val="20"/>
        </w:rPr>
        <w:t xml:space="preserve"> .</w:t>
      </w:r>
      <w:proofErr w:type="gramEnd"/>
      <w:r>
        <w:rPr>
          <w:sz w:val="20"/>
        </w:rPr>
        <w:t xml:space="preserve"> Допускается совмещать проверки по </w:t>
      </w:r>
      <w:proofErr w:type="spellStart"/>
      <w:r>
        <w:rPr>
          <w:sz w:val="20"/>
        </w:rPr>
        <w:t>пп</w:t>
      </w:r>
      <w:proofErr w:type="spellEnd"/>
      <w:r>
        <w:rPr>
          <w:sz w:val="20"/>
        </w:rPr>
        <w:t xml:space="preserve">. 6.3.4 с проверкой по </w:t>
      </w:r>
      <w:proofErr w:type="spellStart"/>
      <w:r>
        <w:rPr>
          <w:sz w:val="20"/>
        </w:rPr>
        <w:t>пп</w:t>
      </w:r>
      <w:proofErr w:type="spellEnd"/>
      <w:r>
        <w:rPr>
          <w:sz w:val="20"/>
        </w:rPr>
        <w:t>. 6.5.1 - 6.5.3.</w:t>
      </w:r>
    </w:p>
    <w:p w:rsidR="00E5486C" w:rsidRDefault="00E5486C" w:rsidP="00E5486C">
      <w:pPr>
        <w:pStyle w:val="a9"/>
        <w:widowControl w:val="0"/>
        <w:numPr>
          <w:ilvl w:val="1"/>
          <w:numId w:val="36"/>
        </w:numPr>
        <w:tabs>
          <w:tab w:val="left" w:pos="808"/>
        </w:tabs>
        <w:autoSpaceDE w:val="0"/>
        <w:autoSpaceDN w:val="0"/>
        <w:spacing w:before="121" w:after="0" w:line="240" w:lineRule="auto"/>
        <w:contextualSpacing w:val="0"/>
      </w:pPr>
      <w:r>
        <w:rPr>
          <w:spacing w:val="25"/>
        </w:rPr>
        <w:t xml:space="preserve">Оп ре </w:t>
      </w:r>
      <w:r>
        <w:rPr>
          <w:spacing w:val="42"/>
        </w:rPr>
        <w:t>деление</w:t>
      </w:r>
      <w:r>
        <w:rPr>
          <w:spacing w:val="37"/>
        </w:rPr>
        <w:t xml:space="preserve"> </w:t>
      </w:r>
      <w:r>
        <w:rPr>
          <w:spacing w:val="42"/>
        </w:rPr>
        <w:t>расхода</w:t>
      </w:r>
      <w:r>
        <w:rPr>
          <w:spacing w:val="-5"/>
        </w:rPr>
        <w:t xml:space="preserve"> 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973"/>
        </w:tabs>
        <w:autoSpaceDE w:val="0"/>
        <w:autoSpaceDN w:val="0"/>
        <w:spacing w:before="1" w:after="0" w:line="240" w:lineRule="auto"/>
        <w:ind w:left="972" w:hanging="552"/>
        <w:contextualSpacing w:val="0"/>
      </w:pPr>
      <w:r>
        <w:t>Номинальный расход топлива через счетчик колонки определяют в соответствии с табл.</w:t>
      </w:r>
      <w:r>
        <w:rPr>
          <w:spacing w:val="-19"/>
        </w:rPr>
        <w:t xml:space="preserve"> </w:t>
      </w:r>
      <w:r>
        <w:t>2.</w:t>
      </w:r>
    </w:p>
    <w:p w:rsidR="00E5486C" w:rsidRDefault="00E5486C" w:rsidP="00E5486C">
      <w:pPr>
        <w:pStyle w:val="af1"/>
        <w:spacing w:before="119"/>
        <w:ind w:left="8473"/>
      </w:pPr>
      <w:r>
        <w:rPr>
          <w:spacing w:val="42"/>
        </w:rPr>
        <w:t xml:space="preserve">Таблица </w:t>
      </w:r>
      <w:r>
        <w:t>2</w:t>
      </w:r>
    </w:p>
    <w:p w:rsidR="00E5486C" w:rsidRDefault="00E5486C" w:rsidP="00E5486C">
      <w:pPr>
        <w:pStyle w:val="af1"/>
        <w:spacing w:before="7"/>
        <w:rPr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52"/>
        <w:gridCol w:w="2658"/>
        <w:gridCol w:w="2314"/>
        <w:gridCol w:w="2270"/>
      </w:tblGrid>
      <w:tr w:rsidR="00E5486C" w:rsidTr="00E5486C">
        <w:trPr>
          <w:trHeight w:val="919"/>
        </w:trPr>
        <w:tc>
          <w:tcPr>
            <w:tcW w:w="2452" w:type="dxa"/>
          </w:tcPr>
          <w:p w:rsidR="00E5486C" w:rsidRPr="00E5486C" w:rsidRDefault="00E5486C" w:rsidP="00E5486C">
            <w:pPr>
              <w:pStyle w:val="TableParagraph"/>
              <w:spacing w:before="111"/>
              <w:ind w:left="268" w:right="249" w:firstLine="1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lastRenderedPageBreak/>
              <w:t>Номинальный расход топлива через счетчик колонки, л/мин</w:t>
            </w:r>
          </w:p>
        </w:tc>
        <w:tc>
          <w:tcPr>
            <w:tcW w:w="2658" w:type="dxa"/>
          </w:tcPr>
          <w:p w:rsidR="00E5486C" w:rsidRPr="00E5486C" w:rsidRDefault="00E5486C" w:rsidP="00E5486C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E5486C" w:rsidRDefault="00E5486C" w:rsidP="00E5486C">
            <w:pPr>
              <w:pStyle w:val="TableParagraph"/>
              <w:ind w:left="253" w:right="218" w:firstLine="33"/>
              <w:rPr>
                <w:sz w:val="20"/>
              </w:rPr>
            </w:pPr>
            <w:proofErr w:type="spellStart"/>
            <w:r>
              <w:rPr>
                <w:sz w:val="20"/>
              </w:rPr>
              <w:t>Пределы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относительной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погрешности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колонки</w:t>
            </w:r>
            <w:proofErr w:type="spellEnd"/>
            <w:r>
              <w:rPr>
                <w:sz w:val="20"/>
              </w:rPr>
              <w:t>, %</w:t>
            </w:r>
          </w:p>
        </w:tc>
        <w:tc>
          <w:tcPr>
            <w:tcW w:w="2314" w:type="dxa"/>
          </w:tcPr>
          <w:p w:rsidR="00E5486C" w:rsidRPr="00E5486C" w:rsidRDefault="00E5486C" w:rsidP="00E5486C">
            <w:pPr>
              <w:pStyle w:val="TableParagraph"/>
              <w:ind w:left="198" w:right="181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>Доза для определения наименьшего расхода</w:t>
            </w:r>
          </w:p>
          <w:p w:rsidR="00E5486C" w:rsidRPr="00E5486C" w:rsidRDefault="00E5486C" w:rsidP="00E5486C">
            <w:pPr>
              <w:pStyle w:val="TableParagraph"/>
              <w:spacing w:before="1" w:line="230" w:lineRule="exact"/>
              <w:ind w:left="198" w:right="181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>топлива через счетчик колонки, л</w:t>
            </w:r>
          </w:p>
        </w:tc>
        <w:tc>
          <w:tcPr>
            <w:tcW w:w="2270" w:type="dxa"/>
          </w:tcPr>
          <w:p w:rsidR="00E5486C" w:rsidRPr="00E5486C" w:rsidRDefault="00E5486C" w:rsidP="00E5486C">
            <w:pPr>
              <w:pStyle w:val="TableParagraph"/>
              <w:ind w:left="176" w:right="159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>Доза для определения наибольшего расхода</w:t>
            </w:r>
          </w:p>
          <w:p w:rsidR="00E5486C" w:rsidRPr="00E5486C" w:rsidRDefault="00E5486C" w:rsidP="00E5486C">
            <w:pPr>
              <w:pStyle w:val="TableParagraph"/>
              <w:spacing w:before="1" w:line="230" w:lineRule="exact"/>
              <w:ind w:left="176" w:right="159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>топлива через счетчик колонки, л</w:t>
            </w:r>
          </w:p>
        </w:tc>
      </w:tr>
      <w:tr w:rsidR="00E5486C" w:rsidTr="00E5486C">
        <w:trPr>
          <w:trHeight w:val="229"/>
        </w:trPr>
        <w:tc>
          <w:tcPr>
            <w:tcW w:w="2452" w:type="dxa"/>
            <w:vMerge w:val="restart"/>
          </w:tcPr>
          <w:p w:rsidR="00E5486C" w:rsidRDefault="00E5486C" w:rsidP="00E5486C">
            <w:pPr>
              <w:pStyle w:val="TableParagraph"/>
              <w:spacing w:before="110"/>
              <w:ind w:left="1054" w:right="1037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spacing w:line="209" w:lineRule="exact"/>
              <w:ind w:left="1146"/>
              <w:rPr>
                <w:sz w:val="20"/>
              </w:rPr>
            </w:pPr>
            <w:r>
              <w:rPr>
                <w:sz w:val="20"/>
              </w:rPr>
              <w:t>±0,5</w:t>
            </w:r>
          </w:p>
        </w:tc>
        <w:tc>
          <w:tcPr>
            <w:tcW w:w="2314" w:type="dxa"/>
          </w:tcPr>
          <w:p w:rsidR="00E5486C" w:rsidRDefault="00E5486C" w:rsidP="00E5486C">
            <w:pPr>
              <w:pStyle w:val="TableParagraph"/>
              <w:spacing w:line="209" w:lineRule="exact"/>
              <w:ind w:right="1087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70" w:type="dxa"/>
          </w:tcPr>
          <w:p w:rsidR="00E5486C" w:rsidRDefault="00E5486C" w:rsidP="00E5486C">
            <w:pPr>
              <w:pStyle w:val="TableParagraph"/>
              <w:spacing w:line="209" w:lineRule="exact"/>
              <w:ind w:left="174" w:right="159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</w:tr>
      <w:tr w:rsidR="00E5486C" w:rsidTr="00E5486C">
        <w:trPr>
          <w:trHeight w:val="229"/>
        </w:trPr>
        <w:tc>
          <w:tcPr>
            <w:tcW w:w="245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ind w:left="1202" w:right="1185"/>
              <w:rPr>
                <w:sz w:val="20"/>
              </w:rPr>
            </w:pPr>
            <w:r>
              <w:rPr>
                <w:sz w:val="20"/>
              </w:rPr>
              <w:t>±1</w:t>
            </w:r>
          </w:p>
        </w:tc>
        <w:tc>
          <w:tcPr>
            <w:tcW w:w="2314" w:type="dxa"/>
          </w:tcPr>
          <w:p w:rsidR="00E5486C" w:rsidRDefault="00E5486C" w:rsidP="00E5486C">
            <w:pPr>
              <w:pStyle w:val="TableParagraph"/>
              <w:ind w:right="1036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2270" w:type="dxa"/>
          </w:tcPr>
          <w:p w:rsidR="00E5486C" w:rsidRDefault="00E5486C" w:rsidP="00E5486C">
            <w:pPr>
              <w:pStyle w:val="TableParagraph"/>
              <w:ind w:left="175" w:right="159"/>
              <w:rPr>
                <w:sz w:val="20"/>
              </w:rPr>
            </w:pPr>
            <w:r>
              <w:rPr>
                <w:sz w:val="20"/>
              </w:rPr>
              <w:t xml:space="preserve">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</w:tr>
      <w:tr w:rsidR="00E5486C" w:rsidTr="00E5486C">
        <w:trPr>
          <w:trHeight w:val="229"/>
        </w:trPr>
        <w:tc>
          <w:tcPr>
            <w:tcW w:w="2452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31"/>
              </w:rPr>
            </w:pPr>
          </w:p>
          <w:p w:rsidR="00E5486C" w:rsidRDefault="00E5486C" w:rsidP="00E5486C">
            <w:pPr>
              <w:pStyle w:val="TableParagraph"/>
              <w:ind w:left="1054" w:right="1037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ind w:left="1097"/>
              <w:rPr>
                <w:sz w:val="20"/>
              </w:rPr>
            </w:pPr>
            <w:r>
              <w:rPr>
                <w:sz w:val="20"/>
              </w:rPr>
              <w:t>±0,25</w:t>
            </w:r>
          </w:p>
        </w:tc>
        <w:tc>
          <w:tcPr>
            <w:tcW w:w="2314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20"/>
              </w:rPr>
            </w:pPr>
          </w:p>
          <w:p w:rsidR="00E5486C" w:rsidRDefault="00E5486C" w:rsidP="00E5486C"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270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20"/>
              </w:rPr>
            </w:pPr>
          </w:p>
          <w:p w:rsidR="00E5486C" w:rsidRDefault="00E5486C" w:rsidP="00E5486C">
            <w:pPr>
              <w:pStyle w:val="TableParagraph"/>
              <w:ind w:left="174" w:right="159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</w:tr>
      <w:tr w:rsidR="00E5486C" w:rsidTr="00E5486C">
        <w:trPr>
          <w:trHeight w:val="230"/>
        </w:trPr>
        <w:tc>
          <w:tcPr>
            <w:tcW w:w="245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spacing w:line="211" w:lineRule="exact"/>
              <w:ind w:left="1146"/>
              <w:rPr>
                <w:sz w:val="20"/>
              </w:rPr>
            </w:pPr>
            <w:r>
              <w:rPr>
                <w:sz w:val="20"/>
              </w:rPr>
              <w:t>±0,4</w:t>
            </w:r>
          </w:p>
        </w:tc>
        <w:tc>
          <w:tcPr>
            <w:tcW w:w="2314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70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</w:tr>
      <w:tr w:rsidR="00E5486C" w:rsidTr="00E5486C">
        <w:trPr>
          <w:trHeight w:val="229"/>
        </w:trPr>
        <w:tc>
          <w:tcPr>
            <w:tcW w:w="245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ind w:left="1146"/>
              <w:rPr>
                <w:sz w:val="20"/>
              </w:rPr>
            </w:pPr>
            <w:r>
              <w:rPr>
                <w:sz w:val="20"/>
              </w:rPr>
              <w:t>±0,5</w:t>
            </w:r>
          </w:p>
        </w:tc>
        <w:tc>
          <w:tcPr>
            <w:tcW w:w="2314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70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</w:tr>
      <w:tr w:rsidR="00E5486C" w:rsidTr="00E5486C">
        <w:trPr>
          <w:trHeight w:val="229"/>
        </w:trPr>
        <w:tc>
          <w:tcPr>
            <w:tcW w:w="245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ind w:left="1202" w:right="1185"/>
              <w:rPr>
                <w:sz w:val="20"/>
              </w:rPr>
            </w:pPr>
            <w:r>
              <w:rPr>
                <w:sz w:val="20"/>
              </w:rPr>
              <w:t>±1</w:t>
            </w:r>
          </w:p>
        </w:tc>
        <w:tc>
          <w:tcPr>
            <w:tcW w:w="2314" w:type="dxa"/>
          </w:tcPr>
          <w:p w:rsidR="00E5486C" w:rsidRDefault="00E5486C" w:rsidP="00E5486C">
            <w:pPr>
              <w:pStyle w:val="TableParagraph"/>
              <w:ind w:right="1036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2270" w:type="dxa"/>
          </w:tcPr>
          <w:p w:rsidR="00E5486C" w:rsidRDefault="00E5486C" w:rsidP="00E5486C">
            <w:pPr>
              <w:pStyle w:val="TableParagraph"/>
              <w:ind w:left="175" w:right="159"/>
              <w:rPr>
                <w:sz w:val="20"/>
              </w:rPr>
            </w:pPr>
            <w:r>
              <w:rPr>
                <w:sz w:val="20"/>
              </w:rPr>
              <w:t xml:space="preserve">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</w:tr>
      <w:tr w:rsidR="00E5486C" w:rsidTr="00E5486C">
        <w:trPr>
          <w:trHeight w:val="230"/>
        </w:trPr>
        <w:tc>
          <w:tcPr>
            <w:tcW w:w="2452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31"/>
              </w:rPr>
            </w:pPr>
          </w:p>
          <w:p w:rsidR="00E5486C" w:rsidRDefault="00E5486C" w:rsidP="00E5486C">
            <w:pPr>
              <w:pStyle w:val="TableParagraph"/>
              <w:ind w:left="1055" w:right="1037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spacing w:line="211" w:lineRule="exact"/>
              <w:ind w:left="1097"/>
              <w:rPr>
                <w:sz w:val="20"/>
              </w:rPr>
            </w:pPr>
            <w:r>
              <w:rPr>
                <w:sz w:val="20"/>
              </w:rPr>
              <w:t>±0,25</w:t>
            </w:r>
          </w:p>
        </w:tc>
        <w:tc>
          <w:tcPr>
            <w:tcW w:w="2314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20"/>
              </w:rPr>
            </w:pPr>
          </w:p>
          <w:p w:rsidR="00E5486C" w:rsidRDefault="00E5486C" w:rsidP="00E5486C">
            <w:pPr>
              <w:pStyle w:val="TableParagraph"/>
              <w:ind w:left="1034" w:right="1019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2270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20"/>
              </w:rPr>
            </w:pPr>
          </w:p>
          <w:p w:rsidR="00E5486C" w:rsidRDefault="00E5486C" w:rsidP="00E5486C">
            <w:pPr>
              <w:pStyle w:val="TableParagraph"/>
              <w:ind w:left="675"/>
              <w:rPr>
                <w:sz w:val="20"/>
              </w:rPr>
            </w:pPr>
            <w:r>
              <w:rPr>
                <w:sz w:val="20"/>
              </w:rPr>
              <w:t xml:space="preserve">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</w:tr>
      <w:tr w:rsidR="00E5486C" w:rsidTr="00E5486C">
        <w:trPr>
          <w:trHeight w:val="229"/>
        </w:trPr>
        <w:tc>
          <w:tcPr>
            <w:tcW w:w="245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ind w:left="1146"/>
              <w:rPr>
                <w:sz w:val="20"/>
              </w:rPr>
            </w:pPr>
            <w:r>
              <w:rPr>
                <w:sz w:val="20"/>
              </w:rPr>
              <w:t>±0,4</w:t>
            </w:r>
          </w:p>
        </w:tc>
        <w:tc>
          <w:tcPr>
            <w:tcW w:w="2314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70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</w:tr>
      <w:tr w:rsidR="00E5486C" w:rsidTr="00E5486C">
        <w:trPr>
          <w:trHeight w:val="229"/>
        </w:trPr>
        <w:tc>
          <w:tcPr>
            <w:tcW w:w="245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ind w:left="1146"/>
              <w:rPr>
                <w:sz w:val="20"/>
              </w:rPr>
            </w:pPr>
            <w:r>
              <w:rPr>
                <w:sz w:val="20"/>
              </w:rPr>
              <w:t>±0,5</w:t>
            </w:r>
          </w:p>
        </w:tc>
        <w:tc>
          <w:tcPr>
            <w:tcW w:w="2314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70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</w:tr>
      <w:tr w:rsidR="00E5486C" w:rsidTr="00E5486C">
        <w:trPr>
          <w:trHeight w:val="230"/>
        </w:trPr>
        <w:tc>
          <w:tcPr>
            <w:tcW w:w="245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spacing w:line="211" w:lineRule="exact"/>
              <w:ind w:left="1202" w:right="1185"/>
              <w:rPr>
                <w:sz w:val="20"/>
              </w:rPr>
            </w:pPr>
            <w:r>
              <w:rPr>
                <w:sz w:val="20"/>
              </w:rPr>
              <w:t>±1</w:t>
            </w:r>
          </w:p>
        </w:tc>
        <w:tc>
          <w:tcPr>
            <w:tcW w:w="2314" w:type="dxa"/>
          </w:tcPr>
          <w:p w:rsidR="00E5486C" w:rsidRDefault="00E5486C" w:rsidP="00E5486C">
            <w:pPr>
              <w:pStyle w:val="TableParagraph"/>
              <w:spacing w:line="211" w:lineRule="exact"/>
              <w:ind w:right="1036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2270" w:type="dxa"/>
          </w:tcPr>
          <w:p w:rsidR="00E5486C" w:rsidRDefault="00E5486C" w:rsidP="00E5486C">
            <w:pPr>
              <w:pStyle w:val="TableParagraph"/>
              <w:rPr>
                <w:sz w:val="16"/>
              </w:rPr>
            </w:pPr>
          </w:p>
        </w:tc>
      </w:tr>
      <w:tr w:rsidR="00E5486C" w:rsidTr="00E5486C">
        <w:trPr>
          <w:trHeight w:val="229"/>
        </w:trPr>
        <w:tc>
          <w:tcPr>
            <w:tcW w:w="2452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20"/>
              </w:rPr>
            </w:pPr>
          </w:p>
          <w:p w:rsidR="00E5486C" w:rsidRDefault="00E5486C" w:rsidP="00E5486C">
            <w:pPr>
              <w:pStyle w:val="TableParagraph"/>
              <w:ind w:left="1055" w:right="1037"/>
              <w:rPr>
                <w:sz w:val="20"/>
              </w:rPr>
            </w:pPr>
            <w:r>
              <w:rPr>
                <w:sz w:val="20"/>
              </w:rPr>
              <w:t>160</w:t>
            </w: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ind w:left="1146"/>
              <w:rPr>
                <w:sz w:val="20"/>
              </w:rPr>
            </w:pPr>
            <w:r>
              <w:rPr>
                <w:sz w:val="20"/>
              </w:rPr>
              <w:t>±0,4</w:t>
            </w:r>
          </w:p>
        </w:tc>
        <w:tc>
          <w:tcPr>
            <w:tcW w:w="2314" w:type="dxa"/>
            <w:vMerge w:val="restart"/>
          </w:tcPr>
          <w:p w:rsidR="00E5486C" w:rsidRDefault="00E5486C" w:rsidP="00E5486C">
            <w:pPr>
              <w:pStyle w:val="TableParagraph"/>
              <w:spacing w:before="111"/>
              <w:ind w:left="1034" w:right="1019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2270" w:type="dxa"/>
            <w:vMerge w:val="restart"/>
          </w:tcPr>
          <w:p w:rsidR="00E5486C" w:rsidRDefault="00E5486C" w:rsidP="00E5486C">
            <w:pPr>
              <w:pStyle w:val="TableParagraph"/>
              <w:rPr>
                <w:sz w:val="20"/>
              </w:rPr>
            </w:pPr>
          </w:p>
        </w:tc>
      </w:tr>
      <w:tr w:rsidR="00E5486C" w:rsidTr="00E5486C">
        <w:trPr>
          <w:trHeight w:val="229"/>
        </w:trPr>
        <w:tc>
          <w:tcPr>
            <w:tcW w:w="245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ind w:left="1146"/>
              <w:rPr>
                <w:sz w:val="20"/>
              </w:rPr>
            </w:pPr>
            <w:r>
              <w:rPr>
                <w:sz w:val="20"/>
              </w:rPr>
              <w:t>±0,5</w:t>
            </w:r>
          </w:p>
        </w:tc>
        <w:tc>
          <w:tcPr>
            <w:tcW w:w="2314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70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</w:tr>
      <w:tr w:rsidR="00E5486C" w:rsidTr="00E5486C">
        <w:trPr>
          <w:trHeight w:val="229"/>
        </w:trPr>
        <w:tc>
          <w:tcPr>
            <w:tcW w:w="2452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58" w:type="dxa"/>
          </w:tcPr>
          <w:p w:rsidR="00E5486C" w:rsidRDefault="00E5486C" w:rsidP="00E5486C">
            <w:pPr>
              <w:pStyle w:val="TableParagraph"/>
              <w:ind w:left="1202" w:right="1185"/>
              <w:rPr>
                <w:sz w:val="20"/>
              </w:rPr>
            </w:pPr>
            <w:r>
              <w:rPr>
                <w:sz w:val="20"/>
              </w:rPr>
              <w:t>±1</w:t>
            </w:r>
          </w:p>
        </w:tc>
        <w:tc>
          <w:tcPr>
            <w:tcW w:w="2314" w:type="dxa"/>
          </w:tcPr>
          <w:p w:rsidR="00E5486C" w:rsidRDefault="00E5486C" w:rsidP="00E5486C">
            <w:pPr>
              <w:pStyle w:val="TableParagraph"/>
              <w:ind w:right="1036"/>
              <w:jc w:val="right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2270" w:type="dxa"/>
          </w:tcPr>
          <w:p w:rsidR="00E5486C" w:rsidRDefault="00E5486C" w:rsidP="00E5486C">
            <w:pPr>
              <w:pStyle w:val="TableParagraph"/>
              <w:ind w:left="174" w:right="159"/>
              <w:rPr>
                <w:sz w:val="20"/>
              </w:rPr>
            </w:pPr>
            <w:r>
              <w:rPr>
                <w:sz w:val="20"/>
              </w:rPr>
              <w:t xml:space="preserve">100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200</w:t>
            </w:r>
          </w:p>
        </w:tc>
      </w:tr>
    </w:tbl>
    <w:p w:rsidR="00E5486C" w:rsidRDefault="00E5486C" w:rsidP="00E5486C">
      <w:pPr>
        <w:pStyle w:val="af1"/>
        <w:spacing w:before="118"/>
        <w:ind w:firstLine="283"/>
      </w:pPr>
      <w:r>
        <w:t>Объем пропущенного через колонку топлива принимают по указателю разового учета, а время определяют по секундомеру.</w:t>
      </w:r>
    </w:p>
    <w:p w:rsidR="00E5486C" w:rsidRDefault="00E5486C" w:rsidP="00E5486C">
      <w:pPr>
        <w:pStyle w:val="af1"/>
        <w:spacing w:before="1"/>
        <w:ind w:right="634" w:firstLine="283"/>
      </w:pPr>
      <w:r>
        <w:t>Расход колонки не должен быть менее указанного в ГОСТ 9018-82 или в технической документации на колонки конкретного типа.</w:t>
      </w:r>
    </w:p>
    <w:p w:rsidR="00E5486C" w:rsidRDefault="00E5486C" w:rsidP="00E5486C">
      <w:pPr>
        <w:pStyle w:val="af1"/>
        <w:spacing w:before="8"/>
        <w:rPr>
          <w:sz w:val="11"/>
        </w:rPr>
      </w:pPr>
    </w:p>
    <w:p w:rsidR="00E5486C" w:rsidRDefault="00E5486C" w:rsidP="00E5486C">
      <w:pPr>
        <w:pStyle w:val="af1"/>
        <w:spacing w:line="20" w:lineRule="exact"/>
        <w:ind w:left="130"/>
        <w:rPr>
          <w:sz w:val="2"/>
        </w:rPr>
      </w:pPr>
    </w:p>
    <w:p w:rsidR="00E5486C" w:rsidRDefault="00124C1E" w:rsidP="00E5486C">
      <w:pPr>
        <w:pStyle w:val="af1"/>
        <w:spacing w:before="90"/>
        <w:ind w:left="421"/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22400" behindDoc="0" locked="0" layoutInCell="1" allowOverlap="1" wp14:anchorId="557E9A9F" wp14:editId="74FEA8AB">
                <wp:simplePos x="0" y="0"/>
                <wp:positionH relativeFrom="page">
                  <wp:posOffset>3510915</wp:posOffset>
                </wp:positionH>
                <wp:positionV relativeFrom="paragraph">
                  <wp:posOffset>510540</wp:posOffset>
                </wp:positionV>
                <wp:extent cx="100965" cy="137160"/>
                <wp:effectExtent l="0" t="0" r="13335" b="15240"/>
                <wp:wrapNone/>
                <wp:docPr id="725" name="Группа 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" cy="137160"/>
                          <a:chOff x="5688" y="-419"/>
                          <a:chExt cx="159" cy="216"/>
                        </a:xfrm>
                      </wpg:grpSpPr>
                      <wps:wsp>
                        <wps:cNvPr id="726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5731" y="-397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C5C5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5803" y="-397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7575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28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16" y="-419"/>
                            <a:ext cx="130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29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5702" y="-368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68686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5818" y="-368"/>
                            <a:ext cx="2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E5E5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5702" y="-354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C0C0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5688" y="-339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75757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5818" y="-339"/>
                            <a:ext cx="2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D5D5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5688" y="-325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14141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5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5818" y="-325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6B6B6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36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88" y="-318"/>
                            <a:ext cx="130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37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5688" y="-210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5555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4D9CC4" id="Группа 725" o:spid="_x0000_s1026" style="position:absolute;margin-left:276.45pt;margin-top:40.2pt;width:7.95pt;height:10.8pt;z-index:251622400;mso-position-horizontal-relative:page" coordorigin="5688,-419" coordsize="159,21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">
                <v:line id="Line 13" o:spid="_x0000_s1027" style="position:absolute;visibility:visible;mso-wrap-style:square" from="5731,-397" to="5746,-3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" strokecolor="#5c5c5c" strokeweight=".72pt"/>
                <v:line id="Line 14" o:spid="_x0000_s1028" style="position:absolute;visibility:visible;mso-wrap-style:square" from="5803,-397" to="5818,-3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" strokecolor="#575757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5" o:spid="_x0000_s1029" type="#_x0000_t75" style="position:absolute;left:5716;top:-419;width:130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">
                  <v:imagedata r:id="rId27" o:title=""/>
                </v:shape>
                <v:line id="Line 16" o:spid="_x0000_s1030" style="position:absolute;visibility:visible;mso-wrap-style:square" from="5702,-368" to="5717,-3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" strokecolor="#686868" strokeweight=".72pt"/>
                <v:line id="Line 17" o:spid="_x0000_s1031" style="position:absolute;visibility:visible;mso-wrap-style:square" from="5818,-368" to="5846,-3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" strokecolor="#5e5e5e" strokeweight=".72pt"/>
                <v:line id="Line 18" o:spid="_x0000_s1032" style="position:absolute;visibility:visible;mso-wrap-style:square" from="5702,-354" to="5717,-3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" strokecolor="#0c0c0c" strokeweight=".72pt"/>
                <v:line id="Line 19" o:spid="_x0000_s1033" style="position:absolute;visibility:visible;mso-wrap-style:square" from="5688,-339" to="5702,-3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" strokecolor="#757575" strokeweight=".72pt"/>
                <v:line id="Line 20" o:spid="_x0000_s1034" style="position:absolute;visibility:visible;mso-wrap-style:square" from="5818,-339" to="5846,-3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" strokecolor="#5d5d5d" strokeweight=".72pt"/>
                <v:line id="Line 21" o:spid="_x0000_s1035" style="position:absolute;visibility:visible;mso-wrap-style:square" from="5688,-325" to="5702,-3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" strokecolor="#141414" strokeweight=".72pt"/>
                <v:line id="Line 22" o:spid="_x0000_s1036" style="position:absolute;visibility:visible;mso-wrap-style:square" from="5818,-325" to="5832,-3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" strokecolor="#6b6b6b" strokeweight=".72pt"/>
                <v:shape id="Picture 23" o:spid="_x0000_s1037" type="#_x0000_t75" style="position:absolute;left:5688;top:-318;width:130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">
                  <v:imagedata r:id="rId28" o:title=""/>
                </v:shape>
                <v:line id="Line 24" o:spid="_x0000_s1038" style="position:absolute;visibility:visible;mso-wrap-style:square" from="5688,-210" to="5702,-2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" strokecolor="#555" strokeweight=".72pt"/>
                <w10:wrap anchorx="page"/>
              </v:group>
            </w:pict>
          </mc:Fallback>
        </mc:AlternateContent>
      </w:r>
      <w:r w:rsidR="00E5486C">
        <w:t>Расход топлива (</w:t>
      </w:r>
      <w:r w:rsidR="00E5486C">
        <w:rPr>
          <w:i/>
        </w:rPr>
        <w:t>Q</w:t>
      </w:r>
      <w:r w:rsidR="00E5486C">
        <w:t>) через колонку вычисляют по формуле</w:t>
      </w:r>
    </w:p>
    <w:p w:rsidR="00E5486C" w:rsidRDefault="00124C1E" w:rsidP="00E5486C">
      <w:pPr>
        <w:pStyle w:val="af1"/>
        <w:rPr>
          <w:sz w:val="17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26496" behindDoc="0" locked="0" layoutInCell="1" allowOverlap="1" wp14:anchorId="1D3126D0" wp14:editId="01AAB43C">
                <wp:simplePos x="0" y="0"/>
                <wp:positionH relativeFrom="page">
                  <wp:posOffset>4077970</wp:posOffset>
                </wp:positionH>
                <wp:positionV relativeFrom="paragraph">
                  <wp:posOffset>423545</wp:posOffset>
                </wp:positionV>
                <wp:extent cx="36830" cy="82550"/>
                <wp:effectExtent l="0" t="0" r="20320" b="12700"/>
                <wp:wrapNone/>
                <wp:docPr id="721" name="Группа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830" cy="82550"/>
                          <a:chOff x="6379" y="-203"/>
                          <a:chExt cx="58" cy="130"/>
                        </a:xfrm>
                      </wpg:grpSpPr>
                      <pic:pic xmlns:pic="http://schemas.openxmlformats.org/drawingml/2006/picture">
                        <pic:nvPicPr>
                          <pic:cNvPr id="722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79" y="-203"/>
                            <a:ext cx="58" cy="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23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6379" y="-95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2323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4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6422" y="-95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3434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E23EBE" id="Группа 721" o:spid="_x0000_s1026" style="position:absolute;margin-left:321.1pt;margin-top:33.35pt;width:2.9pt;height:6.5pt;z-index:251626496;mso-position-horizontal-relative:page" coordorigin="6379,-203" coordsize="58,13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">
                <v:shape id="Picture 26" o:spid="_x0000_s1027" type="#_x0000_t75" style="position:absolute;left:6379;top:-203;width:58;height:1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">
                  <v:imagedata r:id="rId30" o:title=""/>
                </v:shape>
                <v:line id="Line 27" o:spid="_x0000_s1028" style="position:absolute;visibility:visible;mso-wrap-style:square" from="6379,-95" to="6394,-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" strokecolor="#323232" strokeweight=".72pt"/>
                <v:line id="Line 28" o:spid="_x0000_s1029" style="position:absolute;visibility:visible;mso-wrap-style:square" from="6422,-95" to="6437,-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" strokecolor="#434343" strokeweight=".72pt"/>
                <w10:wrap anchorx="page"/>
              </v:group>
            </w:pict>
          </mc:Fallback>
        </mc:AlternateContent>
      </w:r>
      <w:r w:rsidR="00E5486C">
        <w:rPr>
          <w:noProof/>
          <w:lang w:eastAsia="ru-RU"/>
        </w:rPr>
        <w:drawing>
          <wp:anchor distT="0" distB="0" distL="0" distR="0" simplePos="0" relativeHeight="251611136" behindDoc="0" locked="0" layoutInCell="1" allowOverlap="1" wp14:anchorId="1A76EB50" wp14:editId="5F2E2D5C">
            <wp:simplePos x="0" y="0"/>
            <wp:positionH relativeFrom="page">
              <wp:posOffset>3767327</wp:posOffset>
            </wp:positionH>
            <wp:positionV relativeFrom="paragraph">
              <wp:posOffset>277504</wp:posOffset>
            </wp:positionV>
            <wp:extent cx="64007" cy="36575"/>
            <wp:effectExtent l="0" t="0" r="0" b="0"/>
            <wp:wrapTopAndBottom/>
            <wp:docPr id="14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007" cy="36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5486C">
        <w:rPr>
          <w:noProof/>
          <w:lang w:eastAsia="ru-RU"/>
        </w:rPr>
        <mc:AlternateContent>
          <mc:Choice Requires="wpg">
            <w:drawing>
              <wp:anchor distT="0" distB="0" distL="0" distR="0" simplePos="0" relativeHeight="251679744" behindDoc="1" locked="0" layoutInCell="1" allowOverlap="1" wp14:anchorId="098EFF56" wp14:editId="4DE642B5">
                <wp:simplePos x="0" y="0"/>
                <wp:positionH relativeFrom="page">
                  <wp:posOffset>3886200</wp:posOffset>
                </wp:positionH>
                <wp:positionV relativeFrom="paragraph">
                  <wp:posOffset>149225</wp:posOffset>
                </wp:positionV>
                <wp:extent cx="384175" cy="173990"/>
                <wp:effectExtent l="0" t="1270" r="0" b="5715"/>
                <wp:wrapTopAndBottom/>
                <wp:docPr id="738" name="Группа 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4175" cy="173990"/>
                          <a:chOff x="6120" y="235"/>
                          <a:chExt cx="605" cy="274"/>
                        </a:xfrm>
                      </wpg:grpSpPr>
                      <pic:pic xmlns:pic="http://schemas.openxmlformats.org/drawingml/2006/picture">
                        <pic:nvPicPr>
                          <pic:cNvPr id="739" name="Picture 6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52" y="235"/>
                            <a:ext cx="29" cy="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40" name="Line 661"/>
                        <wps:cNvCnPr>
                          <a:cxnSpLocks noChangeShapeType="1"/>
                        </wps:cNvCnPr>
                        <wps:spPr bwMode="auto">
                          <a:xfrm>
                            <a:off x="6638" y="257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B5B5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1" name="Line 662"/>
                        <wps:cNvCnPr>
                          <a:cxnSpLocks noChangeShapeType="1"/>
                        </wps:cNvCnPr>
                        <wps:spPr bwMode="auto">
                          <a:xfrm>
                            <a:off x="6682" y="257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2424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2" name="Line 663"/>
                        <wps:cNvCnPr>
                          <a:cxnSpLocks noChangeShapeType="1"/>
                        </wps:cNvCnPr>
                        <wps:spPr bwMode="auto">
                          <a:xfrm>
                            <a:off x="6624" y="271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B3B3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" name="Line 664"/>
                        <wps:cNvCnPr>
                          <a:cxnSpLocks noChangeShapeType="1"/>
                        </wps:cNvCnPr>
                        <wps:spPr bwMode="auto">
                          <a:xfrm>
                            <a:off x="6696" y="271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424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" name="Line 665"/>
                        <wps:cNvCnPr>
                          <a:cxnSpLocks noChangeShapeType="1"/>
                        </wps:cNvCnPr>
                        <wps:spPr bwMode="auto">
                          <a:xfrm>
                            <a:off x="6624" y="286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C3C3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" name="Line 666"/>
                        <wps:cNvCnPr>
                          <a:cxnSpLocks noChangeShapeType="1"/>
                        </wps:cNvCnPr>
                        <wps:spPr bwMode="auto">
                          <a:xfrm>
                            <a:off x="6696" y="286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2222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" name="Line 667"/>
                        <wps:cNvCnPr>
                          <a:cxnSpLocks noChangeShapeType="1"/>
                        </wps:cNvCnPr>
                        <wps:spPr bwMode="auto">
                          <a:xfrm>
                            <a:off x="6523" y="257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9595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" name="Line 668"/>
                        <wps:cNvCnPr>
                          <a:cxnSpLocks noChangeShapeType="1"/>
                        </wps:cNvCnPr>
                        <wps:spPr bwMode="auto">
                          <a:xfrm>
                            <a:off x="6509" y="286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B5B5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8" name="Line 669"/>
                        <wps:cNvCnPr>
                          <a:cxnSpLocks noChangeShapeType="1"/>
                        </wps:cNvCnPr>
                        <wps:spPr bwMode="auto">
                          <a:xfrm>
                            <a:off x="6494" y="300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E4E4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49" name="Picture 6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94" y="235"/>
                            <a:ext cx="144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50" name="Line 671"/>
                        <wps:cNvCnPr>
                          <a:cxnSpLocks noChangeShapeType="1"/>
                        </wps:cNvCnPr>
                        <wps:spPr bwMode="auto">
                          <a:xfrm>
                            <a:off x="6696" y="300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5252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" name="Line 672"/>
                        <wps:cNvCnPr>
                          <a:cxnSpLocks noChangeShapeType="1"/>
                        </wps:cNvCnPr>
                        <wps:spPr bwMode="auto">
                          <a:xfrm>
                            <a:off x="6624" y="315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D3D3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" name="Line 673"/>
                        <wps:cNvCnPr>
                          <a:cxnSpLocks noChangeShapeType="1"/>
                        </wps:cNvCnPr>
                        <wps:spPr bwMode="auto">
                          <a:xfrm>
                            <a:off x="6696" y="315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5252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" name="Line 674"/>
                        <wps:cNvCnPr>
                          <a:cxnSpLocks noChangeShapeType="1"/>
                        </wps:cNvCnPr>
                        <wps:spPr bwMode="auto">
                          <a:xfrm>
                            <a:off x="6624" y="329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D3D3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" name="Line 675"/>
                        <wps:cNvCnPr>
                          <a:cxnSpLocks noChangeShapeType="1"/>
                        </wps:cNvCnPr>
                        <wps:spPr bwMode="auto">
                          <a:xfrm>
                            <a:off x="6696" y="329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5252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5" name="Line 676"/>
                        <wps:cNvCnPr>
                          <a:cxnSpLocks noChangeShapeType="1"/>
                        </wps:cNvCnPr>
                        <wps:spPr bwMode="auto">
                          <a:xfrm>
                            <a:off x="6494" y="343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1414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" name="Line 677"/>
                        <wps:cNvCnPr>
                          <a:cxnSpLocks noChangeShapeType="1"/>
                        </wps:cNvCnPr>
                        <wps:spPr bwMode="auto">
                          <a:xfrm>
                            <a:off x="6624" y="343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B3B3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" name="Line 678"/>
                        <wps:cNvCnPr>
                          <a:cxnSpLocks noChangeShapeType="1"/>
                        </wps:cNvCnPr>
                        <wps:spPr bwMode="auto">
                          <a:xfrm>
                            <a:off x="6696" y="343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1212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" name="Line 679"/>
                        <wps:cNvCnPr>
                          <a:cxnSpLocks noChangeShapeType="1"/>
                        </wps:cNvCnPr>
                        <wps:spPr bwMode="auto">
                          <a:xfrm>
                            <a:off x="6494" y="358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7474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9" name="Line 680"/>
                        <wps:cNvCnPr>
                          <a:cxnSpLocks noChangeShapeType="1"/>
                        </wps:cNvCnPr>
                        <wps:spPr bwMode="auto">
                          <a:xfrm>
                            <a:off x="6624" y="358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D3D3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" name="Line 681"/>
                        <wps:cNvCnPr>
                          <a:cxnSpLocks noChangeShapeType="1"/>
                        </wps:cNvCnPr>
                        <wps:spPr bwMode="auto">
                          <a:xfrm>
                            <a:off x="6696" y="358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8282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1" name="Line 682"/>
                        <wps:cNvCnPr>
                          <a:cxnSpLocks noChangeShapeType="1"/>
                        </wps:cNvCnPr>
                        <wps:spPr bwMode="auto">
                          <a:xfrm>
                            <a:off x="6509" y="372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6565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2" name="Line 683"/>
                        <wps:cNvCnPr>
                          <a:cxnSpLocks noChangeShapeType="1"/>
                        </wps:cNvCnPr>
                        <wps:spPr bwMode="auto">
                          <a:xfrm>
                            <a:off x="6566" y="372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62626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3" name="Line 684"/>
                        <wps:cNvCnPr>
                          <a:cxnSpLocks noChangeShapeType="1"/>
                        </wps:cNvCnPr>
                        <wps:spPr bwMode="auto">
                          <a:xfrm>
                            <a:off x="6638" y="372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6565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" name="Line 685"/>
                        <wps:cNvCnPr>
                          <a:cxnSpLocks noChangeShapeType="1"/>
                        </wps:cNvCnPr>
                        <wps:spPr bwMode="auto">
                          <a:xfrm>
                            <a:off x="6682" y="372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0404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65" name="Picture 6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23" y="350"/>
                            <a:ext cx="159" cy="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66" name="Picture 6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20" y="235"/>
                            <a:ext cx="159" cy="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67" name="Picture 6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20" y="249"/>
                            <a:ext cx="116" cy="1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68" name="Picture 6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49" y="350"/>
                            <a:ext cx="72" cy="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69" name="Line 690"/>
                        <wps:cNvCnPr>
                          <a:cxnSpLocks noChangeShapeType="1"/>
                        </wps:cNvCnPr>
                        <wps:spPr bwMode="auto">
                          <a:xfrm>
                            <a:off x="6250" y="372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D3D3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" name="Line 691"/>
                        <wps:cNvCnPr>
                          <a:cxnSpLocks noChangeShapeType="1"/>
                        </wps:cNvCnPr>
                        <wps:spPr bwMode="auto">
                          <a:xfrm>
                            <a:off x="6278" y="372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0303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" name="Line 692"/>
                        <wps:cNvCnPr>
                          <a:cxnSpLocks noChangeShapeType="1"/>
                        </wps:cNvCnPr>
                        <wps:spPr bwMode="auto">
                          <a:xfrm>
                            <a:off x="6307" y="372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5252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72" name="Picture 6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20" y="321"/>
                            <a:ext cx="44" cy="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73" name="Line 694"/>
                        <wps:cNvCnPr>
                          <a:cxnSpLocks noChangeShapeType="1"/>
                        </wps:cNvCnPr>
                        <wps:spPr bwMode="auto">
                          <a:xfrm>
                            <a:off x="6264" y="387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D5D5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74" name="Picture 6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20" y="393"/>
                            <a:ext cx="605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E24C4F" id="Группа 738" o:spid="_x0000_s1026" style="position:absolute;margin-left:306pt;margin-top:11.75pt;width:30.25pt;height:13.7pt;z-index:-251636736;mso-wrap-distance-left:0;mso-wrap-distance-right:0;mso-position-horizontal-relative:page" coordorigin="6120,235" coordsize="605,2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">
                <v:shape id="Picture 660" o:spid="_x0000_s1027" type="#_x0000_t75" style="position:absolute;left:6652;top:235;width:29;height: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">
                  <v:imagedata r:id="rId40" o:title=""/>
                </v:shape>
                <v:line id="Line 661" o:spid="_x0000_s1028" style="position:absolute;visibility:visible;mso-wrap-style:square" from="6638,257" to="6653,2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" strokecolor="#5b5b5b" strokeweight=".72pt"/>
                <v:line id="Line 662" o:spid="_x0000_s1029" style="position:absolute;visibility:visible;mso-wrap-style:square" from="6682,257" to="6696,2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" strokecolor="#424242" strokeweight=".72pt"/>
                <v:line id="Line 663" o:spid="_x0000_s1030" style="position:absolute;visibility:visible;mso-wrap-style:square" from="6624,271" to="6638,2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" strokecolor="#3b3b3b" strokeweight=".72pt"/>
                <v:line id="Line 664" o:spid="_x0000_s1031" style="position:absolute;visibility:visible;mso-wrap-style:square" from="6696,271" to="6710,2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" strokecolor="#242424" strokeweight=".72pt"/>
                <v:line id="Line 665" o:spid="_x0000_s1032" style="position:absolute;visibility:visible;mso-wrap-style:square" from="6624,286" to="6638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" strokecolor="#3c3c3c" strokeweight=".72pt"/>
                <v:line id="Line 666" o:spid="_x0000_s1033" style="position:absolute;visibility:visible;mso-wrap-style:square" from="6696,286" to="6710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" strokecolor="#222" strokeweight=".72pt"/>
                <v:line id="Line 667" o:spid="_x0000_s1034" style="position:absolute;visibility:visible;mso-wrap-style:square" from="6523,257" to="6538,2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" strokecolor="#595959" strokeweight=".72pt"/>
                <v:line id="Line 668" o:spid="_x0000_s1035" style="position:absolute;visibility:visible;mso-wrap-style:square" from="6509,286" to="6523,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" strokecolor="#5b5b5b" strokeweight=".72pt"/>
                <v:line id="Line 669" o:spid="_x0000_s1036" style="position:absolute;visibility:visible;mso-wrap-style:square" from="6494,300" to="6509,3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" strokecolor="#4e4e4e" strokeweight=".72pt"/>
                <v:shape id="Picture 670" o:spid="_x0000_s1037" type="#_x0000_t75" style="position:absolute;left:6494;top:235;width:144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">
                  <v:imagedata r:id="rId41" o:title=""/>
                </v:shape>
                <v:line id="Line 671" o:spid="_x0000_s1038" style="position:absolute;visibility:visible;mso-wrap-style:square" from="6696,300" to="6710,3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" strokecolor="#252525" strokeweight=".72pt"/>
                <v:line id="Line 672" o:spid="_x0000_s1039" style="position:absolute;visibility:visible;mso-wrap-style:square" from="6624,315" to="6638,3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" strokecolor="#3d3d3d" strokeweight=".72pt"/>
                <v:line id="Line 673" o:spid="_x0000_s1040" style="position:absolute;visibility:visible;mso-wrap-style:square" from="6696,315" to="6710,3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" strokecolor="#252525" strokeweight=".72pt"/>
                <v:line id="Line 674" o:spid="_x0000_s1041" style="position:absolute;visibility:visible;mso-wrap-style:square" from="6624,329" to="6638,3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" strokecolor="#3d3d3d" strokeweight=".72pt"/>
                <v:line id="Line 675" o:spid="_x0000_s1042" style="position:absolute;visibility:visible;mso-wrap-style:square" from="6696,329" to="6710,3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" strokecolor="#252525" strokeweight=".72pt"/>
                <v:line id="Line 676" o:spid="_x0000_s1043" style="position:absolute;visibility:visible;mso-wrap-style:square" from="6494,343" to="6509,3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" strokecolor="#414141" strokeweight=".72pt"/>
                <v:line id="Line 677" o:spid="_x0000_s1044" style="position:absolute;visibility:visible;mso-wrap-style:square" from="6624,343" to="6638,3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" strokecolor="#3b3b3b" strokeweight=".72pt"/>
                <v:line id="Line 678" o:spid="_x0000_s1045" style="position:absolute;visibility:visible;mso-wrap-style:square" from="6696,343" to="6710,3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" strokecolor="#212121" strokeweight=".72pt"/>
                <v:line id="Line 679" o:spid="_x0000_s1046" style="position:absolute;visibility:visible;mso-wrap-style:square" from="6494,358" to="6509,3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" strokecolor="#474747" strokeweight=".72pt"/>
                <v:line id="Line 680" o:spid="_x0000_s1047" style="position:absolute;visibility:visible;mso-wrap-style:square" from="6624,358" to="6638,3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" strokecolor="#3d3d3d" strokeweight=".72pt"/>
                <v:line id="Line 681" o:spid="_x0000_s1048" style="position:absolute;visibility:visible;mso-wrap-style:square" from="6696,358" to="6710,3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" strokecolor="#282828" strokeweight=".72pt"/>
                <v:line id="Line 682" o:spid="_x0000_s1049" style="position:absolute;visibility:visible;mso-wrap-style:square" from="6509,372" to="6523,3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" strokecolor="#565656" strokeweight=".72pt"/>
                <v:line id="Line 683" o:spid="_x0000_s1050" style="position:absolute;visibility:visible;mso-wrap-style:square" from="6566,372" to="6581,3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" strokecolor="#626262" strokeweight=".72pt"/>
                <v:line id="Line 684" o:spid="_x0000_s1051" style="position:absolute;visibility:visible;mso-wrap-style:square" from="6638,372" to="6653,3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" strokecolor="#565656" strokeweight=".72pt"/>
                <v:line id="Line 685" o:spid="_x0000_s1052" style="position:absolute;visibility:visible;mso-wrap-style:square" from="6682,372" to="6696,3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" strokecolor="#404040" strokeweight=".72pt"/>
                <v:shape id="Picture 686" o:spid="_x0000_s1053" type="#_x0000_t75" style="position:absolute;left:6523;top:350;width:159;height: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">
                  <v:imagedata r:id="rId42" o:title=""/>
                </v:shape>
                <v:shape id="Picture 687" o:spid="_x0000_s1054" type="#_x0000_t75" style="position:absolute;left:6120;top:235;width:159;height: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">
                  <v:imagedata r:id="rId43" o:title=""/>
                </v:shape>
                <v:shape id="Picture 688" o:spid="_x0000_s1055" type="#_x0000_t75" style="position:absolute;left:6120;top:249;width:116;height:1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">
                  <v:imagedata r:id="rId44" o:title=""/>
                </v:shape>
                <v:shape id="Picture 689" o:spid="_x0000_s1056" type="#_x0000_t75" style="position:absolute;left:6249;top:350;width:72;height: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">
                  <v:imagedata r:id="rId45" o:title=""/>
                </v:shape>
                <v:line id="Line 690" o:spid="_x0000_s1057" style="position:absolute;visibility:visible;mso-wrap-style:square" from="6250,372" to="6264,3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" strokecolor="#3d3d3d" strokeweight=".72pt"/>
                <v:line id="Line 691" o:spid="_x0000_s1058" style="position:absolute;visibility:visible;mso-wrap-style:square" from="6278,372" to="6293,3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" strokecolor="#303030" strokeweight=".72pt"/>
                <v:line id="Line 692" o:spid="_x0000_s1059" style="position:absolute;visibility:visible;mso-wrap-style:square" from="6307,372" to="6322,3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" strokecolor="#252525" strokeweight=".72pt"/>
                <v:shape id="Picture 693" o:spid="_x0000_s1060" type="#_x0000_t75" style="position:absolute;left:6120;top:321;width:44;height: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">
                  <v:imagedata r:id="rId46" o:title=""/>
                </v:shape>
                <v:line id="Line 694" o:spid="_x0000_s1061" style="position:absolute;visibility:visible;mso-wrap-style:square" from="6264,387" to="6278,3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" strokecolor="#5d5d5d" strokeweight=".72pt"/>
                <v:shape id="Picture 695" o:spid="_x0000_s1062" type="#_x0000_t75" style="position:absolute;left:6120;top:393;width:605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">
                  <v:imagedata r:id="rId47" o:title=""/>
                </v:shape>
                <w10:wrap type="topAndBottom" anchorx="page"/>
              </v:group>
            </w:pict>
          </mc:Fallback>
        </mc:AlternateContent>
      </w:r>
    </w:p>
    <w:p w:rsidR="00E5486C" w:rsidRDefault="00E5486C" w:rsidP="00E5486C">
      <w:pPr>
        <w:pStyle w:val="af1"/>
        <w:spacing w:before="7"/>
        <w:ind w:left="1112"/>
        <w:jc w:val="center"/>
      </w:pPr>
      <w:r>
        <w:rPr>
          <w:w w:val="99"/>
        </w:rPr>
        <w:t>,</w:t>
      </w:r>
    </w:p>
    <w:p w:rsidR="00E5486C" w:rsidRDefault="00E5486C" w:rsidP="00E5486C">
      <w:pPr>
        <w:pStyle w:val="af1"/>
        <w:spacing w:before="120" w:line="252" w:lineRule="exact"/>
        <w:ind w:left="118" w:right="5903"/>
        <w:jc w:val="center"/>
      </w:pPr>
      <w:r>
        <w:t>где V</w:t>
      </w:r>
      <w:r>
        <w:rPr>
          <w:vertAlign w:val="subscript"/>
        </w:rPr>
        <w:t>T</w:t>
      </w:r>
      <w:r>
        <w:t xml:space="preserve"> - объем пропущенного топлива, л;</w:t>
      </w:r>
    </w:p>
    <w:p w:rsidR="00E5486C" w:rsidRDefault="00E5486C" w:rsidP="00E5486C">
      <w:pPr>
        <w:pStyle w:val="af1"/>
        <w:spacing w:line="252" w:lineRule="exact"/>
        <w:ind w:left="118" w:right="8154"/>
        <w:jc w:val="center"/>
      </w:pPr>
      <w:r>
        <w:rPr>
          <w:i/>
        </w:rPr>
        <w:t xml:space="preserve">t </w:t>
      </w:r>
      <w:r>
        <w:t>- время, с.</w:t>
      </w:r>
    </w:p>
    <w:p w:rsidR="00E5486C" w:rsidRDefault="00E5486C" w:rsidP="00E5486C">
      <w:pPr>
        <w:pStyle w:val="a9"/>
        <w:widowControl w:val="0"/>
        <w:numPr>
          <w:ilvl w:val="1"/>
          <w:numId w:val="36"/>
        </w:numPr>
        <w:tabs>
          <w:tab w:val="left" w:pos="809"/>
        </w:tabs>
        <w:autoSpaceDE w:val="0"/>
        <w:autoSpaceDN w:val="0"/>
        <w:spacing w:after="0" w:line="240" w:lineRule="auto"/>
        <w:ind w:hanging="388"/>
        <w:contextualSpacing w:val="0"/>
      </w:pPr>
      <w:r>
        <w:rPr>
          <w:spacing w:val="25"/>
        </w:rPr>
        <w:t xml:space="preserve">Оп ре </w:t>
      </w:r>
      <w:r>
        <w:rPr>
          <w:spacing w:val="42"/>
        </w:rPr>
        <w:t xml:space="preserve">деление </w:t>
      </w:r>
      <w:r>
        <w:rPr>
          <w:spacing w:val="45"/>
        </w:rPr>
        <w:t xml:space="preserve">погрешности </w:t>
      </w:r>
      <w:r>
        <w:rPr>
          <w:spacing w:val="24"/>
        </w:rPr>
        <w:t xml:space="preserve">ко </w:t>
      </w:r>
      <w:proofErr w:type="spellStart"/>
      <w:r>
        <w:rPr>
          <w:spacing w:val="24"/>
        </w:rPr>
        <w:t>ло</w:t>
      </w:r>
      <w:proofErr w:type="spellEnd"/>
      <w:r>
        <w:rPr>
          <w:spacing w:val="24"/>
        </w:rPr>
        <w:t xml:space="preserve"> </w:t>
      </w:r>
      <w:r>
        <w:t>н к</w:t>
      </w:r>
      <w:r>
        <w:rPr>
          <w:spacing w:val="-18"/>
        </w:rPr>
        <w:t xml:space="preserve"> </w:t>
      </w:r>
      <w:r>
        <w:t>и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983"/>
        </w:tabs>
        <w:autoSpaceDE w:val="0"/>
        <w:autoSpaceDN w:val="0"/>
        <w:spacing w:after="0" w:line="240" w:lineRule="auto"/>
        <w:ind w:left="982" w:hanging="562"/>
        <w:contextualSpacing w:val="0"/>
      </w:pPr>
      <w:r>
        <w:t xml:space="preserve">Погрешность колонки определяют </w:t>
      </w:r>
      <w:proofErr w:type="spellStart"/>
      <w:r>
        <w:t>двухкратным</w:t>
      </w:r>
      <w:proofErr w:type="spellEnd"/>
      <w:r>
        <w:t xml:space="preserve"> измерением доз топлива, указанных в</w:t>
      </w:r>
      <w:r>
        <w:rPr>
          <w:spacing w:val="9"/>
        </w:rPr>
        <w:t xml:space="preserve"> </w:t>
      </w:r>
      <w:r>
        <w:t>табл.</w:t>
      </w:r>
    </w:p>
    <w:p w:rsidR="00E5486C" w:rsidRDefault="00E5486C" w:rsidP="00E5486C">
      <w:pPr>
        <w:pStyle w:val="af1"/>
      </w:pPr>
      <w:r>
        <w:t>3.</w:t>
      </w:r>
    </w:p>
    <w:p w:rsidR="00E5486C" w:rsidRDefault="00E5486C" w:rsidP="00E5486C">
      <w:pPr>
        <w:pStyle w:val="af1"/>
        <w:spacing w:before="1"/>
        <w:ind w:left="421"/>
      </w:pPr>
      <w:r>
        <w:t>За погрешность колонки принимают наибольшее значение погрешности, полученное при</w:t>
      </w:r>
    </w:p>
    <w:p w:rsidR="00E5486C" w:rsidRDefault="00E5486C" w:rsidP="00E5486C">
      <w:pPr>
        <w:pStyle w:val="af1"/>
        <w:spacing w:line="252" w:lineRule="exact"/>
      </w:pPr>
      <w:r>
        <w:t>измерениях.</w:t>
      </w:r>
    </w:p>
    <w:p w:rsidR="00E5486C" w:rsidRDefault="00E5486C" w:rsidP="00E5486C">
      <w:pPr>
        <w:pStyle w:val="af1"/>
        <w:ind w:right="162" w:firstLine="283"/>
        <w:jc w:val="both"/>
      </w:pPr>
      <w:r>
        <w:t>Погрешность колонок определяют объемным методом путем непосредственного сличения доз топлива, выдаваемых колонкой, с показанием образцовых мерников, номинальные вместимости которых должны соответствовать значениям, указанным в табл. 3.</w:t>
      </w:r>
    </w:p>
    <w:p w:rsidR="00E5486C" w:rsidRDefault="00E5486C" w:rsidP="00E5486C">
      <w:pPr>
        <w:pStyle w:val="af1"/>
        <w:spacing w:before="121"/>
        <w:ind w:right="163"/>
        <w:jc w:val="right"/>
      </w:pPr>
      <w:r>
        <w:t>Таблица 3</w:t>
      </w:r>
    </w:p>
    <w:p w:rsidR="00E5486C" w:rsidRDefault="00E5486C" w:rsidP="00E5486C">
      <w:pPr>
        <w:pStyle w:val="af1"/>
        <w:spacing w:before="7"/>
        <w:rPr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79"/>
        <w:gridCol w:w="2292"/>
        <w:gridCol w:w="2291"/>
        <w:gridCol w:w="2631"/>
      </w:tblGrid>
      <w:tr w:rsidR="00E5486C" w:rsidTr="00E5486C">
        <w:trPr>
          <w:trHeight w:val="689"/>
        </w:trPr>
        <w:tc>
          <w:tcPr>
            <w:tcW w:w="2479" w:type="dxa"/>
          </w:tcPr>
          <w:p w:rsidR="00E5486C" w:rsidRPr="00E5486C" w:rsidRDefault="00E5486C" w:rsidP="00E5486C">
            <w:pPr>
              <w:pStyle w:val="TableParagraph"/>
              <w:ind w:left="282" w:right="262" w:firstLine="1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>Номинальный расход топлива через счетчик</w:t>
            </w:r>
          </w:p>
          <w:p w:rsidR="00E5486C" w:rsidRPr="00E5486C" w:rsidRDefault="00E5486C" w:rsidP="00E5486C">
            <w:pPr>
              <w:pStyle w:val="TableParagraph"/>
              <w:spacing w:line="212" w:lineRule="exact"/>
              <w:ind w:left="566" w:right="548"/>
              <w:rPr>
                <w:sz w:val="20"/>
                <w:lang w:val="ru-RU"/>
              </w:rPr>
            </w:pPr>
            <w:r w:rsidRPr="00E5486C">
              <w:rPr>
                <w:sz w:val="20"/>
                <w:lang w:val="ru-RU"/>
              </w:rPr>
              <w:t>колонки, л/мин</w:t>
            </w: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spacing w:before="113"/>
              <w:ind w:left="71" w:right="34" w:firstLine="102"/>
              <w:rPr>
                <w:sz w:val="20"/>
              </w:rPr>
            </w:pPr>
            <w:proofErr w:type="spellStart"/>
            <w:r>
              <w:rPr>
                <w:sz w:val="20"/>
              </w:rPr>
              <w:t>Предел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относительной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погрешности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колонки</w:t>
            </w:r>
            <w:proofErr w:type="spellEnd"/>
            <w:r>
              <w:rPr>
                <w:sz w:val="20"/>
              </w:rPr>
              <w:t>, %</w:t>
            </w:r>
          </w:p>
        </w:tc>
        <w:tc>
          <w:tcPr>
            <w:tcW w:w="2291" w:type="dxa"/>
          </w:tcPr>
          <w:p w:rsidR="00E5486C" w:rsidRDefault="00E5486C" w:rsidP="00E5486C">
            <w:pPr>
              <w:pStyle w:val="TableParagraph"/>
              <w:spacing w:before="8"/>
              <w:rPr>
                <w:sz w:val="19"/>
              </w:rPr>
            </w:pPr>
          </w:p>
          <w:p w:rsidR="00E5486C" w:rsidRDefault="00E5486C" w:rsidP="00E5486C">
            <w:pPr>
              <w:pStyle w:val="TableParagraph"/>
              <w:ind w:left="327"/>
              <w:rPr>
                <w:sz w:val="20"/>
              </w:rPr>
            </w:pPr>
            <w:proofErr w:type="spellStart"/>
            <w:r>
              <w:rPr>
                <w:sz w:val="20"/>
              </w:rPr>
              <w:t>Поверяемая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доза</w:t>
            </w:r>
            <w:proofErr w:type="spellEnd"/>
            <w:r>
              <w:rPr>
                <w:sz w:val="20"/>
              </w:rPr>
              <w:t>, л</w:t>
            </w:r>
          </w:p>
        </w:tc>
        <w:tc>
          <w:tcPr>
            <w:tcW w:w="2631" w:type="dxa"/>
          </w:tcPr>
          <w:p w:rsidR="00E5486C" w:rsidRDefault="00E5486C" w:rsidP="00E5486C">
            <w:pPr>
              <w:pStyle w:val="TableParagraph"/>
              <w:spacing w:before="113"/>
              <w:ind w:left="856" w:right="132" w:hanging="687"/>
              <w:rPr>
                <w:sz w:val="20"/>
              </w:rPr>
            </w:pPr>
            <w:proofErr w:type="spellStart"/>
            <w:r>
              <w:rPr>
                <w:sz w:val="20"/>
              </w:rPr>
              <w:t>Номинальная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вместимость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мерника</w:t>
            </w:r>
            <w:proofErr w:type="spellEnd"/>
            <w:r>
              <w:rPr>
                <w:sz w:val="20"/>
              </w:rPr>
              <w:t>, л</w:t>
            </w:r>
          </w:p>
        </w:tc>
      </w:tr>
      <w:tr w:rsidR="00E5486C" w:rsidTr="00E5486C">
        <w:trPr>
          <w:trHeight w:val="229"/>
        </w:trPr>
        <w:tc>
          <w:tcPr>
            <w:tcW w:w="2479" w:type="dxa"/>
            <w:vMerge w:val="restart"/>
          </w:tcPr>
          <w:p w:rsidR="00E5486C" w:rsidRDefault="00E5486C" w:rsidP="00E5486C">
            <w:pPr>
              <w:pStyle w:val="TableParagraph"/>
              <w:spacing w:before="111"/>
              <w:ind w:left="566" w:right="547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ind w:left="965"/>
              <w:rPr>
                <w:sz w:val="20"/>
              </w:rPr>
            </w:pPr>
            <w:r>
              <w:rPr>
                <w:sz w:val="20"/>
              </w:rPr>
              <w:t>±0,5</w:t>
            </w:r>
          </w:p>
        </w:tc>
        <w:tc>
          <w:tcPr>
            <w:tcW w:w="2291" w:type="dxa"/>
          </w:tcPr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>5, 10, 50</w:t>
            </w:r>
          </w:p>
        </w:tc>
        <w:tc>
          <w:tcPr>
            <w:tcW w:w="2631" w:type="dxa"/>
          </w:tcPr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>5, 10, 50</w:t>
            </w:r>
          </w:p>
        </w:tc>
      </w:tr>
      <w:tr w:rsidR="00E5486C" w:rsidTr="00E5486C">
        <w:trPr>
          <w:trHeight w:val="230"/>
        </w:trPr>
        <w:tc>
          <w:tcPr>
            <w:tcW w:w="2479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spacing w:line="211" w:lineRule="exact"/>
              <w:ind w:left="1020" w:right="1001"/>
              <w:rPr>
                <w:sz w:val="20"/>
              </w:rPr>
            </w:pPr>
            <w:r>
              <w:rPr>
                <w:sz w:val="20"/>
              </w:rPr>
              <w:t>±1</w:t>
            </w:r>
          </w:p>
        </w:tc>
        <w:tc>
          <w:tcPr>
            <w:tcW w:w="2291" w:type="dxa"/>
          </w:tcPr>
          <w:p w:rsidR="00E5486C" w:rsidRDefault="00E5486C" w:rsidP="00E5486C">
            <w:pPr>
              <w:pStyle w:val="TableParagraph"/>
              <w:spacing w:line="211" w:lineRule="exact"/>
              <w:ind w:left="27"/>
              <w:rPr>
                <w:sz w:val="20"/>
              </w:rPr>
            </w:pPr>
            <w:r>
              <w:rPr>
                <w:sz w:val="20"/>
              </w:rPr>
              <w:t xml:space="preserve">10, 50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  <w:tc>
          <w:tcPr>
            <w:tcW w:w="2631" w:type="dxa"/>
          </w:tcPr>
          <w:p w:rsidR="00E5486C" w:rsidRDefault="00E5486C" w:rsidP="00E5486C">
            <w:pPr>
              <w:pStyle w:val="TableParagraph"/>
              <w:spacing w:line="211" w:lineRule="exact"/>
              <w:ind w:left="27"/>
              <w:rPr>
                <w:sz w:val="20"/>
              </w:rPr>
            </w:pPr>
            <w:r>
              <w:rPr>
                <w:sz w:val="20"/>
              </w:rPr>
              <w:t xml:space="preserve">10, 50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</w:tr>
      <w:tr w:rsidR="00E5486C" w:rsidTr="00E5486C">
        <w:trPr>
          <w:trHeight w:val="229"/>
        </w:trPr>
        <w:tc>
          <w:tcPr>
            <w:tcW w:w="2479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31"/>
              </w:rPr>
            </w:pPr>
          </w:p>
          <w:p w:rsidR="00E5486C" w:rsidRDefault="00E5486C" w:rsidP="00E5486C">
            <w:pPr>
              <w:pStyle w:val="TableParagraph"/>
              <w:ind w:left="566" w:right="547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ind w:left="915"/>
              <w:rPr>
                <w:sz w:val="20"/>
              </w:rPr>
            </w:pPr>
            <w:r>
              <w:rPr>
                <w:sz w:val="20"/>
              </w:rPr>
              <w:t>±0,25</w:t>
            </w:r>
          </w:p>
        </w:tc>
        <w:tc>
          <w:tcPr>
            <w:tcW w:w="2291" w:type="dxa"/>
          </w:tcPr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>2, 10, 50</w:t>
            </w:r>
          </w:p>
        </w:tc>
        <w:tc>
          <w:tcPr>
            <w:tcW w:w="2631" w:type="dxa"/>
          </w:tcPr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>2, 10, 50</w:t>
            </w:r>
          </w:p>
        </w:tc>
      </w:tr>
      <w:tr w:rsidR="00E5486C" w:rsidTr="00E5486C">
        <w:trPr>
          <w:trHeight w:val="229"/>
        </w:trPr>
        <w:tc>
          <w:tcPr>
            <w:tcW w:w="2479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ind w:left="965"/>
              <w:rPr>
                <w:sz w:val="20"/>
              </w:rPr>
            </w:pPr>
            <w:r>
              <w:rPr>
                <w:sz w:val="20"/>
              </w:rPr>
              <w:t>±0,4</w:t>
            </w:r>
          </w:p>
        </w:tc>
        <w:tc>
          <w:tcPr>
            <w:tcW w:w="2291" w:type="dxa"/>
            <w:vMerge w:val="restart"/>
          </w:tcPr>
          <w:p w:rsidR="00E5486C" w:rsidRDefault="00E5486C" w:rsidP="00E5486C">
            <w:pPr>
              <w:pStyle w:val="TableParagraph"/>
              <w:spacing w:before="111"/>
              <w:ind w:left="27"/>
              <w:rPr>
                <w:sz w:val="20"/>
              </w:rPr>
            </w:pPr>
            <w:r>
              <w:rPr>
                <w:sz w:val="20"/>
              </w:rPr>
              <w:t>5, 10, 50</w:t>
            </w:r>
          </w:p>
        </w:tc>
        <w:tc>
          <w:tcPr>
            <w:tcW w:w="2631" w:type="dxa"/>
            <w:vMerge w:val="restart"/>
          </w:tcPr>
          <w:p w:rsidR="00E5486C" w:rsidRDefault="00E5486C" w:rsidP="00E5486C">
            <w:pPr>
              <w:pStyle w:val="TableParagraph"/>
              <w:spacing w:before="111"/>
              <w:ind w:left="27"/>
              <w:rPr>
                <w:sz w:val="20"/>
              </w:rPr>
            </w:pPr>
            <w:r>
              <w:rPr>
                <w:sz w:val="20"/>
              </w:rPr>
              <w:t>5, 10, 50</w:t>
            </w:r>
          </w:p>
        </w:tc>
      </w:tr>
      <w:tr w:rsidR="00E5486C" w:rsidTr="00E5486C">
        <w:trPr>
          <w:trHeight w:val="230"/>
        </w:trPr>
        <w:tc>
          <w:tcPr>
            <w:tcW w:w="2479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spacing w:line="211" w:lineRule="exact"/>
              <w:ind w:left="965"/>
              <w:rPr>
                <w:sz w:val="20"/>
              </w:rPr>
            </w:pPr>
            <w:r>
              <w:rPr>
                <w:sz w:val="20"/>
              </w:rPr>
              <w:t>±0,5</w:t>
            </w:r>
          </w:p>
        </w:tc>
        <w:tc>
          <w:tcPr>
            <w:tcW w:w="2291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31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</w:tr>
      <w:tr w:rsidR="00E5486C" w:rsidTr="00E5486C">
        <w:trPr>
          <w:trHeight w:val="229"/>
        </w:trPr>
        <w:tc>
          <w:tcPr>
            <w:tcW w:w="2479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ind w:left="1020" w:right="1001"/>
              <w:rPr>
                <w:sz w:val="20"/>
              </w:rPr>
            </w:pPr>
            <w:r>
              <w:rPr>
                <w:sz w:val="20"/>
              </w:rPr>
              <w:t>±1</w:t>
            </w:r>
          </w:p>
        </w:tc>
        <w:tc>
          <w:tcPr>
            <w:tcW w:w="2291" w:type="dxa"/>
          </w:tcPr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 xml:space="preserve">10, 50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  <w:tc>
          <w:tcPr>
            <w:tcW w:w="2631" w:type="dxa"/>
          </w:tcPr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 xml:space="preserve">10, 50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</w:tr>
      <w:tr w:rsidR="00E5486C" w:rsidTr="00E5486C">
        <w:trPr>
          <w:trHeight w:val="229"/>
        </w:trPr>
        <w:tc>
          <w:tcPr>
            <w:tcW w:w="2479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31"/>
              </w:rPr>
            </w:pPr>
          </w:p>
          <w:p w:rsidR="00E5486C" w:rsidRDefault="00E5486C" w:rsidP="00E5486C">
            <w:pPr>
              <w:pStyle w:val="TableParagraph"/>
              <w:ind w:left="565" w:right="548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ind w:left="915"/>
              <w:rPr>
                <w:sz w:val="20"/>
              </w:rPr>
            </w:pPr>
            <w:r>
              <w:rPr>
                <w:sz w:val="20"/>
              </w:rPr>
              <w:t>±0,25</w:t>
            </w:r>
          </w:p>
        </w:tc>
        <w:tc>
          <w:tcPr>
            <w:tcW w:w="2291" w:type="dxa"/>
          </w:tcPr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 xml:space="preserve">10, 50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  <w:tc>
          <w:tcPr>
            <w:tcW w:w="2631" w:type="dxa"/>
          </w:tcPr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 xml:space="preserve">10, 50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</w:tr>
      <w:tr w:rsidR="00E5486C" w:rsidTr="00E5486C">
        <w:trPr>
          <w:trHeight w:val="230"/>
        </w:trPr>
        <w:tc>
          <w:tcPr>
            <w:tcW w:w="2479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spacing w:line="211" w:lineRule="exact"/>
              <w:ind w:left="965"/>
              <w:rPr>
                <w:sz w:val="20"/>
              </w:rPr>
            </w:pPr>
            <w:r>
              <w:rPr>
                <w:sz w:val="20"/>
              </w:rPr>
              <w:t>±0,4</w:t>
            </w:r>
          </w:p>
        </w:tc>
        <w:tc>
          <w:tcPr>
            <w:tcW w:w="2291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20"/>
              </w:rPr>
            </w:pPr>
          </w:p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>20, 100</w:t>
            </w:r>
          </w:p>
        </w:tc>
        <w:tc>
          <w:tcPr>
            <w:tcW w:w="2631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20"/>
              </w:rPr>
            </w:pPr>
          </w:p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>20, 100</w:t>
            </w:r>
          </w:p>
        </w:tc>
      </w:tr>
      <w:tr w:rsidR="00E5486C" w:rsidTr="00E5486C">
        <w:trPr>
          <w:trHeight w:val="229"/>
        </w:trPr>
        <w:tc>
          <w:tcPr>
            <w:tcW w:w="2479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ind w:left="965"/>
              <w:rPr>
                <w:sz w:val="20"/>
              </w:rPr>
            </w:pPr>
            <w:r>
              <w:rPr>
                <w:sz w:val="20"/>
              </w:rPr>
              <w:t>±0,5</w:t>
            </w:r>
          </w:p>
        </w:tc>
        <w:tc>
          <w:tcPr>
            <w:tcW w:w="2291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31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</w:tr>
      <w:tr w:rsidR="00E5486C" w:rsidTr="00E5486C">
        <w:trPr>
          <w:trHeight w:val="229"/>
        </w:trPr>
        <w:tc>
          <w:tcPr>
            <w:tcW w:w="2479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ind w:left="1020" w:right="1001"/>
              <w:rPr>
                <w:sz w:val="20"/>
              </w:rPr>
            </w:pPr>
            <w:r>
              <w:rPr>
                <w:sz w:val="20"/>
              </w:rPr>
              <w:t>±1</w:t>
            </w:r>
          </w:p>
        </w:tc>
        <w:tc>
          <w:tcPr>
            <w:tcW w:w="2291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31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</w:tr>
      <w:tr w:rsidR="00E5486C" w:rsidTr="00E5486C">
        <w:trPr>
          <w:trHeight w:val="230"/>
        </w:trPr>
        <w:tc>
          <w:tcPr>
            <w:tcW w:w="2479" w:type="dxa"/>
            <w:vMerge w:val="restart"/>
          </w:tcPr>
          <w:p w:rsidR="00E5486C" w:rsidRDefault="00E5486C" w:rsidP="00E5486C">
            <w:pPr>
              <w:pStyle w:val="TableParagraph"/>
              <w:spacing w:before="6"/>
              <w:rPr>
                <w:sz w:val="20"/>
              </w:rPr>
            </w:pPr>
          </w:p>
          <w:p w:rsidR="00E5486C" w:rsidRDefault="00E5486C" w:rsidP="00E5486C">
            <w:pPr>
              <w:pStyle w:val="TableParagraph"/>
              <w:ind w:left="565" w:right="548"/>
              <w:rPr>
                <w:sz w:val="20"/>
              </w:rPr>
            </w:pPr>
            <w:r>
              <w:rPr>
                <w:sz w:val="20"/>
              </w:rPr>
              <w:t>160</w:t>
            </w: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spacing w:line="211" w:lineRule="exact"/>
              <w:ind w:left="965"/>
              <w:rPr>
                <w:sz w:val="20"/>
              </w:rPr>
            </w:pPr>
            <w:r>
              <w:rPr>
                <w:sz w:val="20"/>
              </w:rPr>
              <w:t>±0,4</w:t>
            </w:r>
          </w:p>
        </w:tc>
        <w:tc>
          <w:tcPr>
            <w:tcW w:w="2291" w:type="dxa"/>
            <w:vMerge w:val="restart"/>
          </w:tcPr>
          <w:p w:rsidR="00E5486C" w:rsidRDefault="00E5486C" w:rsidP="00E5486C">
            <w:pPr>
              <w:pStyle w:val="TableParagraph"/>
              <w:spacing w:before="111"/>
              <w:ind w:left="27"/>
              <w:rPr>
                <w:sz w:val="20"/>
              </w:rPr>
            </w:pPr>
            <w:r>
              <w:rPr>
                <w:sz w:val="20"/>
              </w:rPr>
              <w:t xml:space="preserve">20, 50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  <w:tc>
          <w:tcPr>
            <w:tcW w:w="2631" w:type="dxa"/>
            <w:vMerge w:val="restart"/>
          </w:tcPr>
          <w:p w:rsidR="00E5486C" w:rsidRDefault="00E5486C" w:rsidP="00E5486C">
            <w:pPr>
              <w:pStyle w:val="TableParagraph"/>
              <w:spacing w:before="111"/>
              <w:ind w:left="27"/>
              <w:rPr>
                <w:sz w:val="20"/>
              </w:rPr>
            </w:pPr>
            <w:r>
              <w:rPr>
                <w:sz w:val="20"/>
              </w:rPr>
              <w:t xml:space="preserve">20, 50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100</w:t>
            </w:r>
          </w:p>
        </w:tc>
      </w:tr>
      <w:tr w:rsidR="00E5486C" w:rsidTr="00E5486C">
        <w:trPr>
          <w:trHeight w:val="229"/>
        </w:trPr>
        <w:tc>
          <w:tcPr>
            <w:tcW w:w="2479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ind w:left="965"/>
              <w:rPr>
                <w:sz w:val="20"/>
              </w:rPr>
            </w:pPr>
            <w:r>
              <w:rPr>
                <w:sz w:val="20"/>
              </w:rPr>
              <w:t>±0,5</w:t>
            </w:r>
          </w:p>
        </w:tc>
        <w:tc>
          <w:tcPr>
            <w:tcW w:w="2291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631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</w:tr>
      <w:tr w:rsidR="00E5486C" w:rsidTr="00E5486C">
        <w:trPr>
          <w:trHeight w:val="229"/>
        </w:trPr>
        <w:tc>
          <w:tcPr>
            <w:tcW w:w="2479" w:type="dxa"/>
            <w:vMerge/>
            <w:tcBorders>
              <w:top w:val="nil"/>
            </w:tcBorders>
          </w:tcPr>
          <w:p w:rsidR="00E5486C" w:rsidRDefault="00E5486C" w:rsidP="00E5486C">
            <w:pPr>
              <w:rPr>
                <w:sz w:val="2"/>
                <w:szCs w:val="2"/>
              </w:rPr>
            </w:pPr>
          </w:p>
        </w:tc>
        <w:tc>
          <w:tcPr>
            <w:tcW w:w="2292" w:type="dxa"/>
          </w:tcPr>
          <w:p w:rsidR="00E5486C" w:rsidRDefault="00E5486C" w:rsidP="00E5486C">
            <w:pPr>
              <w:pStyle w:val="TableParagraph"/>
              <w:ind w:left="1020" w:right="1001"/>
              <w:rPr>
                <w:sz w:val="20"/>
              </w:rPr>
            </w:pPr>
            <w:r>
              <w:rPr>
                <w:sz w:val="20"/>
              </w:rPr>
              <w:t>±1</w:t>
            </w:r>
          </w:p>
        </w:tc>
        <w:tc>
          <w:tcPr>
            <w:tcW w:w="2291" w:type="dxa"/>
          </w:tcPr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 xml:space="preserve">50, 100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200</w:t>
            </w:r>
          </w:p>
        </w:tc>
        <w:tc>
          <w:tcPr>
            <w:tcW w:w="2631" w:type="dxa"/>
          </w:tcPr>
          <w:p w:rsidR="00E5486C" w:rsidRDefault="00E5486C" w:rsidP="00E5486C">
            <w:pPr>
              <w:pStyle w:val="TableParagraph"/>
              <w:ind w:left="27"/>
              <w:rPr>
                <w:sz w:val="20"/>
              </w:rPr>
            </w:pPr>
            <w:r>
              <w:rPr>
                <w:sz w:val="20"/>
              </w:rPr>
              <w:t xml:space="preserve">50, 100 </w:t>
            </w:r>
            <w:proofErr w:type="spellStart"/>
            <w:r>
              <w:rPr>
                <w:sz w:val="20"/>
              </w:rPr>
              <w:t>или</w:t>
            </w:r>
            <w:proofErr w:type="spellEnd"/>
            <w:r>
              <w:rPr>
                <w:sz w:val="20"/>
              </w:rPr>
              <w:t xml:space="preserve"> 200</w:t>
            </w:r>
          </w:p>
        </w:tc>
      </w:tr>
    </w:tbl>
    <w:p w:rsidR="00E5486C" w:rsidRDefault="00E5486C" w:rsidP="00E5486C">
      <w:pPr>
        <w:spacing w:before="118"/>
        <w:ind w:left="138" w:right="162" w:firstLine="283"/>
        <w:jc w:val="both"/>
        <w:rPr>
          <w:sz w:val="20"/>
        </w:rPr>
      </w:pPr>
      <w:proofErr w:type="spellStart"/>
      <w:r>
        <w:rPr>
          <w:sz w:val="20"/>
        </w:rPr>
        <w:t>Пр</w:t>
      </w:r>
      <w:proofErr w:type="spellEnd"/>
      <w:r>
        <w:rPr>
          <w:sz w:val="20"/>
        </w:rPr>
        <w:t xml:space="preserve"> им </w:t>
      </w:r>
      <w:proofErr w:type="spellStart"/>
      <w:r>
        <w:rPr>
          <w:sz w:val="20"/>
        </w:rPr>
        <w:t>еч</w:t>
      </w:r>
      <w:proofErr w:type="spellEnd"/>
      <w:r>
        <w:rPr>
          <w:sz w:val="20"/>
        </w:rPr>
        <w:t xml:space="preserve"> </w:t>
      </w:r>
      <w:proofErr w:type="spellStart"/>
      <w:proofErr w:type="gramStart"/>
      <w:r>
        <w:rPr>
          <w:sz w:val="20"/>
        </w:rPr>
        <w:t>ание</w:t>
      </w:r>
      <w:proofErr w:type="spellEnd"/>
      <w:r>
        <w:rPr>
          <w:sz w:val="20"/>
        </w:rPr>
        <w:t xml:space="preserve"> .</w:t>
      </w:r>
      <w:proofErr w:type="gramEnd"/>
      <w:r>
        <w:rPr>
          <w:sz w:val="20"/>
        </w:rPr>
        <w:t xml:space="preserve"> Допускается определять погрешность на дозе 2 л наливом пяти доз в мерник вместимостью 10 л, а погрешность на дозе 5 л определять наливом двух доз в мерник вместимостью 10 л.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84"/>
        </w:tabs>
        <w:autoSpaceDE w:val="0"/>
        <w:autoSpaceDN w:val="0"/>
        <w:spacing w:before="120" w:after="0" w:line="240" w:lineRule="auto"/>
        <w:ind w:right="164" w:firstLine="283"/>
        <w:contextualSpacing w:val="0"/>
        <w:jc w:val="both"/>
      </w:pPr>
      <w:r>
        <w:t>Погрешность переносной колонки с ручным приводом и стационарной колонки с электроприводом и ручным управлением определяют в последовательности, приведенной</w:t>
      </w:r>
      <w:r>
        <w:rPr>
          <w:spacing w:val="-16"/>
        </w:rPr>
        <w:t xml:space="preserve"> </w:t>
      </w:r>
      <w:r>
        <w:t>ниже:</w:t>
      </w:r>
    </w:p>
    <w:p w:rsidR="00E5486C" w:rsidRDefault="00E5486C" w:rsidP="00E5486C">
      <w:pPr>
        <w:pStyle w:val="af1"/>
        <w:ind w:right="164" w:firstLine="283"/>
        <w:jc w:val="both"/>
      </w:pPr>
      <w:r>
        <w:t>патрубок раздаточного крана вставляют в горловину мерника или соединительное устройство передвижной лаборатории;</w:t>
      </w:r>
    </w:p>
    <w:p w:rsidR="00E5486C" w:rsidRDefault="00E5486C" w:rsidP="00E5486C">
      <w:pPr>
        <w:pStyle w:val="af1"/>
        <w:spacing w:before="1" w:line="252" w:lineRule="exact"/>
        <w:ind w:left="421"/>
        <w:jc w:val="both"/>
      </w:pPr>
      <w:r>
        <w:t>приводят в действие насос;</w:t>
      </w:r>
    </w:p>
    <w:p w:rsidR="00E5486C" w:rsidRDefault="00E5486C" w:rsidP="00E5486C">
      <w:pPr>
        <w:pStyle w:val="af1"/>
        <w:ind w:right="162" w:firstLine="283"/>
        <w:jc w:val="both"/>
      </w:pPr>
      <w:r>
        <w:t>указатель разового учета устанавливают в исходное положение (нулевое или заданной дозы), открывают раздаточный кран и сливают топливо в мерник. Когда указатель разового учета достигает отметки, соответствующей измеряемой дозе, закрывают раздаточный кран и выключают насос. Выдачу дозы топлива считают законченной после прекращения истечения топлива из патрубка раздаточного крана;</w:t>
      </w:r>
    </w:p>
    <w:p w:rsidR="00E5486C" w:rsidRDefault="00E5486C" w:rsidP="00E5486C">
      <w:pPr>
        <w:pStyle w:val="af1"/>
        <w:ind w:right="161" w:firstLine="283"/>
        <w:jc w:val="both"/>
      </w:pPr>
      <w:r>
        <w:t>измеряют температуру топлива в мернике. Для этого не позднее чем через 2 мин после прекращения слива сплошной струей через горловину мерника опускают в топливо термометр. При использовании передвижной лаборатории температуру измеряют термометром, встроенным в мерник;</w:t>
      </w:r>
    </w:p>
    <w:p w:rsidR="00E5486C" w:rsidRDefault="00E5486C" w:rsidP="00E5486C">
      <w:pPr>
        <w:pStyle w:val="af1"/>
        <w:spacing w:line="252" w:lineRule="exact"/>
        <w:ind w:left="421"/>
        <w:jc w:val="both"/>
      </w:pPr>
      <w:r>
        <w:t>относительную погрешность вычисляют по формуле, приведенной в п. 6.5.6.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22"/>
        </w:tabs>
        <w:autoSpaceDE w:val="0"/>
        <w:autoSpaceDN w:val="0"/>
        <w:spacing w:after="0" w:line="240" w:lineRule="auto"/>
        <w:ind w:right="160" w:firstLine="283"/>
        <w:contextualSpacing w:val="0"/>
        <w:jc w:val="both"/>
      </w:pPr>
      <w:r>
        <w:t xml:space="preserve">Погрешность стационарной колонки с электроприводом с управлением от местного или дистанционного задающего устройства, а также с комбинированным управлением или автоматическими задающими устройствами (монетными, ключевыми, </w:t>
      </w:r>
      <w:proofErr w:type="spellStart"/>
      <w:r>
        <w:t>перфокартными</w:t>
      </w:r>
      <w:proofErr w:type="spellEnd"/>
      <w:r>
        <w:t xml:space="preserve"> и т. д.) определяют в последовательности, указанной</w:t>
      </w:r>
      <w:r>
        <w:rPr>
          <w:spacing w:val="-1"/>
        </w:rPr>
        <w:t xml:space="preserve"> </w:t>
      </w:r>
      <w:r>
        <w:t>ниже:</w:t>
      </w:r>
    </w:p>
    <w:p w:rsidR="00E5486C" w:rsidRDefault="00E5486C" w:rsidP="00E5486C">
      <w:pPr>
        <w:pStyle w:val="af1"/>
        <w:spacing w:line="20" w:lineRule="exact"/>
        <w:ind w:left="130"/>
        <w:rPr>
          <w:sz w:val="2"/>
        </w:rPr>
      </w:pPr>
    </w:p>
    <w:p w:rsidR="00E5486C" w:rsidRDefault="00E5486C" w:rsidP="00E5486C">
      <w:pPr>
        <w:pStyle w:val="af1"/>
        <w:spacing w:before="90"/>
        <w:ind w:right="164" w:firstLine="283"/>
        <w:jc w:val="both"/>
      </w:pPr>
      <w:r>
        <w:t>патрубок раздаточного крана вставляют в горловину мерника или соединительное устройство передвижной лаборатории;</w:t>
      </w:r>
    </w:p>
    <w:p w:rsidR="00E5486C" w:rsidRDefault="00E5486C" w:rsidP="00E5486C">
      <w:pPr>
        <w:pStyle w:val="af1"/>
        <w:ind w:left="421" w:right="162" w:hanging="1"/>
        <w:jc w:val="both"/>
      </w:pPr>
      <w:r>
        <w:t>указатель разового учета устанавливают в исходное положение и открывают раздаточный кран; выполняют все операции по заданию дозы на задающем устройстве, предусмотренные НТД на</w:t>
      </w:r>
    </w:p>
    <w:p w:rsidR="00E5486C" w:rsidRDefault="00E5486C" w:rsidP="00E5486C">
      <w:pPr>
        <w:pStyle w:val="af1"/>
        <w:spacing w:line="252" w:lineRule="exact"/>
        <w:jc w:val="both"/>
      </w:pPr>
      <w:r>
        <w:t>колонку, и включают электродвигатель привода насоса;</w:t>
      </w:r>
    </w:p>
    <w:p w:rsidR="00E5486C" w:rsidRDefault="00E5486C" w:rsidP="00E5486C">
      <w:pPr>
        <w:pStyle w:val="af1"/>
        <w:ind w:right="162" w:firstLine="283"/>
        <w:jc w:val="both"/>
      </w:pPr>
      <w:r>
        <w:t>выдача дозы в мерник прекращается автоматически, после чего рычаг раздаточного крана опускают в исходное положение. Выдачу дозы считают законченной после того, как топливо перестает истекать из патрубка раздаточного крана;</w:t>
      </w:r>
    </w:p>
    <w:p w:rsidR="00E5486C" w:rsidRDefault="00E5486C" w:rsidP="00E5486C">
      <w:pPr>
        <w:pStyle w:val="af1"/>
        <w:spacing w:before="1"/>
        <w:ind w:right="162" w:firstLine="283"/>
        <w:jc w:val="both"/>
      </w:pPr>
      <w:r>
        <w:t>измеряют температуру топлива в мернике. Для этого не позднее чем через 2 мин после прекращения слива топлива сплошной струей через горловину мерника опускают в топливо термометр. При использовании передвижной лаборатории температуру измеряют термометром, встроенным в мерник.</w:t>
      </w:r>
    </w:p>
    <w:p w:rsidR="00E5486C" w:rsidRDefault="00E5486C" w:rsidP="00E5486C">
      <w:pPr>
        <w:pStyle w:val="af1"/>
        <w:ind w:right="162" w:firstLine="283"/>
        <w:jc w:val="both"/>
      </w:pPr>
      <w:r>
        <w:t>Отсчитывают показания мерника по уровню топлива, установившемуся в горловине, при этом погрешность со знаком плюс - ниже нулевой отметки мерника и со знаком минус - выше нулевой отметки мерника.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29"/>
        </w:tabs>
        <w:autoSpaceDE w:val="0"/>
        <w:autoSpaceDN w:val="0"/>
        <w:spacing w:after="0" w:line="240" w:lineRule="auto"/>
        <w:ind w:right="163" w:firstLine="283"/>
        <w:contextualSpacing w:val="0"/>
        <w:jc w:val="both"/>
      </w:pPr>
      <w:r>
        <w:lastRenderedPageBreak/>
        <w:t xml:space="preserve">Погрешность колонок типов КР, КЭР, КЭК (в режиме работы колонки типа КЭР) при наименьшем расходе топлива через счетчик колонки определяют при отпуске наименьших доз по методике, изложенной в </w:t>
      </w:r>
      <w:proofErr w:type="spellStart"/>
      <w:r>
        <w:t>пп</w:t>
      </w:r>
      <w:proofErr w:type="spellEnd"/>
      <w:r>
        <w:t>. 6.5.1, 6.5.2, при этом основной клапан раздаточного крана должен быть открыт так, чтобы обеспечивался наименьший расход топлива через счетчик</w:t>
      </w:r>
      <w:r>
        <w:rPr>
          <w:spacing w:val="-7"/>
        </w:rPr>
        <w:t xml:space="preserve"> </w:t>
      </w:r>
      <w:r>
        <w:t>колонки.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67"/>
        </w:tabs>
        <w:autoSpaceDE w:val="0"/>
        <w:autoSpaceDN w:val="0"/>
        <w:spacing w:after="0" w:line="240" w:lineRule="auto"/>
        <w:ind w:right="162" w:firstLine="283"/>
        <w:contextualSpacing w:val="0"/>
        <w:jc w:val="both"/>
      </w:pPr>
      <w:r>
        <w:t>Топливо из мерников после поверки сливают в баки автотранспорта или в другие резервуары, предусмотренные инструкцией по эксплуатации и техническому обслуживанию</w:t>
      </w:r>
      <w:r>
        <w:rPr>
          <w:spacing w:val="-15"/>
        </w:rPr>
        <w:t xml:space="preserve"> </w:t>
      </w:r>
      <w:r>
        <w:t>АЭС.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980"/>
        </w:tabs>
        <w:autoSpaceDE w:val="0"/>
        <w:autoSpaceDN w:val="0"/>
        <w:spacing w:after="0" w:line="240" w:lineRule="auto"/>
        <w:ind w:right="164" w:firstLine="283"/>
        <w:contextualSpacing w:val="0"/>
        <w:jc w:val="both"/>
      </w:pPr>
      <w:r>
        <w:t>Относительную погрешность (</w:t>
      </w:r>
      <w:r>
        <w:rPr>
          <w:rFonts w:ascii="Symbol" w:hAnsi="Symbol"/>
        </w:rPr>
        <w:t></w:t>
      </w:r>
      <w:r>
        <w:t>) для каждого измерения дозы топлива при выпуске колонки из производства или после ремонта в стационарных условиях вычисляют по</w:t>
      </w:r>
      <w:r>
        <w:rPr>
          <w:spacing w:val="-8"/>
        </w:rPr>
        <w:t xml:space="preserve"> </w:t>
      </w:r>
      <w:r>
        <w:t>формуле</w:t>
      </w:r>
    </w:p>
    <w:p w:rsidR="00E5486C" w:rsidRDefault="00124C1E" w:rsidP="00E5486C">
      <w:pPr>
        <w:pStyle w:val="af1"/>
        <w:rPr>
          <w:sz w:val="10"/>
        </w:rPr>
      </w:pPr>
      <w:r>
        <w:rPr>
          <w:noProof/>
          <w:lang w:eastAsia="ru-RU"/>
        </w:rPr>
        <w:drawing>
          <wp:anchor distT="0" distB="0" distL="0" distR="0" simplePos="0" relativeHeight="251617280" behindDoc="0" locked="0" layoutInCell="1" allowOverlap="1" wp14:anchorId="3AE70884" wp14:editId="4C3E7410">
            <wp:simplePos x="0" y="0"/>
            <wp:positionH relativeFrom="page">
              <wp:posOffset>3529330</wp:posOffset>
            </wp:positionH>
            <wp:positionV relativeFrom="paragraph">
              <wp:posOffset>448310</wp:posOffset>
            </wp:positionV>
            <wp:extent cx="63500" cy="27305"/>
            <wp:effectExtent l="0" t="0" r="0" b="0"/>
            <wp:wrapTopAndBottom/>
            <wp:docPr id="16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6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500" cy="27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mc:AlternateContent>
          <mc:Choice Requires="wpg">
            <w:drawing>
              <wp:anchor distT="0" distB="0" distL="0" distR="0" simplePos="0" relativeHeight="251685888" behindDoc="1" locked="0" layoutInCell="1" allowOverlap="1" wp14:anchorId="5CA1FE6C" wp14:editId="4DAA639A">
                <wp:simplePos x="0" y="0"/>
                <wp:positionH relativeFrom="page">
                  <wp:posOffset>3392170</wp:posOffset>
                </wp:positionH>
                <wp:positionV relativeFrom="paragraph">
                  <wp:posOffset>393065</wp:posOffset>
                </wp:positionV>
                <wp:extent cx="82550" cy="100965"/>
                <wp:effectExtent l="0" t="0" r="0" b="0"/>
                <wp:wrapTopAndBottom/>
                <wp:docPr id="715" name="Группа 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100965"/>
                          <a:chOff x="5342" y="154"/>
                          <a:chExt cx="130" cy="159"/>
                        </a:xfrm>
                      </wpg:grpSpPr>
                      <wps:wsp>
                        <wps:cNvPr id="716" name="AutoShape 697"/>
                        <wps:cNvSpPr>
                          <a:spLocks/>
                        </wps:cNvSpPr>
                        <wps:spPr bwMode="auto">
                          <a:xfrm>
                            <a:off x="5385" y="175"/>
                            <a:ext cx="15" cy="15"/>
                          </a:xfrm>
                          <a:custGeom>
                            <a:avLst/>
                            <a:gdLst>
                              <a:gd name="T0" fmla="+- 0 5386 5386"/>
                              <a:gd name="T1" fmla="*/ T0 w 15"/>
                              <a:gd name="T2" fmla="+- 0 176 176"/>
                              <a:gd name="T3" fmla="*/ 176 h 15"/>
                              <a:gd name="T4" fmla="+- 0 5400 5386"/>
                              <a:gd name="T5" fmla="*/ T4 w 15"/>
                              <a:gd name="T6" fmla="+- 0 176 176"/>
                              <a:gd name="T7" fmla="*/ 176 h 15"/>
                              <a:gd name="T8" fmla="+- 0 5386 5386"/>
                              <a:gd name="T9" fmla="*/ T8 w 15"/>
                              <a:gd name="T10" fmla="+- 0 190 176"/>
                              <a:gd name="T11" fmla="*/ 190 h 15"/>
                              <a:gd name="T12" fmla="+- 0 5400 5386"/>
                              <a:gd name="T13" fmla="*/ T12 w 15"/>
                              <a:gd name="T14" fmla="+- 0 190 176"/>
                              <a:gd name="T15" fmla="*/ 190 h 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5" h="15">
                                <a:moveTo>
                                  <a:pt x="0" y="0"/>
                                </a:moveTo>
                                <a:lnTo>
                                  <a:pt x="14" y="0"/>
                                </a:lnTo>
                                <a:moveTo>
                                  <a:pt x="0" y="14"/>
                                </a:moveTo>
                                <a:lnTo>
                                  <a:pt x="14" y="14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27272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17" name="Picture 6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42" y="154"/>
                            <a:ext cx="130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8" name="Picture 6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42" y="240"/>
                            <a:ext cx="101" cy="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038B51" id="Группа 715" o:spid="_x0000_s1026" style="position:absolute;margin-left:267.1pt;margin-top:30.95pt;width:6.5pt;height:7.95pt;z-index:-251630592;mso-wrap-distance-left:0;mso-wrap-distance-right:0;mso-position-horizontal-relative:page" coordorigin="5342,154" coordsize="130,1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">
                <v:shape id="AutoShape 697" o:spid="_x0000_s1027" style="position:absolute;left:5385;top:175;width:15;height:15;visibility:visible;mso-wrap-style:square;v-text-anchor:top" coordsize="15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" path="m,l14,m,14r14,e" filled="f" strokecolor="#272727" strokeweight=".72pt">
                  <v:path arrowok="t" o:connecttype="custom" o:connectlocs="0,176;14,176;0,190;14,190" o:connectangles="0,0,0,0"/>
                </v:shape>
                <v:shape id="Picture 698" o:spid="_x0000_s1028" type="#_x0000_t75" style="position:absolute;left:5342;top:154;width:130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">
                  <v:imagedata r:id="rId51" o:title=""/>
                </v:shape>
                <v:shape id="Picture 699" o:spid="_x0000_s1029" type="#_x0000_t75" style="position:absolute;left:5342;top:240;width:101;height: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">
                  <v:imagedata r:id="rId52" o:title=""/>
                </v:shape>
                <w10:wrap type="topAndBottom" anchorx="page"/>
              </v:group>
            </w:pict>
          </mc:Fallback>
        </mc:AlternateContent>
      </w: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32640" behindDoc="0" locked="0" layoutInCell="1" allowOverlap="1" wp14:anchorId="1CBBFA24" wp14:editId="7277FFD5">
                <wp:simplePos x="0" y="0"/>
                <wp:positionH relativeFrom="page">
                  <wp:posOffset>3639185</wp:posOffset>
                </wp:positionH>
                <wp:positionV relativeFrom="paragraph">
                  <wp:posOffset>297815</wp:posOffset>
                </wp:positionV>
                <wp:extent cx="448310" cy="356870"/>
                <wp:effectExtent l="0" t="0" r="8890" b="5080"/>
                <wp:wrapNone/>
                <wp:docPr id="662" name="Группа 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8310" cy="356870"/>
                          <a:chOff x="5731" y="-633"/>
                          <a:chExt cx="706" cy="562"/>
                        </a:xfrm>
                      </wpg:grpSpPr>
                      <pic:pic xmlns:pic="http://schemas.openxmlformats.org/drawingml/2006/picture">
                        <pic:nvPicPr>
                          <pic:cNvPr id="663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45" y="-634"/>
                            <a:ext cx="144" cy="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4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5760" y="-597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5252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5760" y="-583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2222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6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5832" y="-583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62626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5760" y="-568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14141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8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5818" y="-568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13131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5760" y="-554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C5C5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5818" y="-554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3535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5746" y="-540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18181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5803" y="-540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4444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5746" y="-525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3232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4" name="Line 41"/>
                        <wps:cNvCnPr>
                          <a:cxnSpLocks noChangeShapeType="1"/>
                        </wps:cNvCnPr>
                        <wps:spPr bwMode="auto">
                          <a:xfrm>
                            <a:off x="5789" y="-525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5454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5" name="Line 42"/>
                        <wps:cNvCnPr>
                          <a:cxnSpLocks noChangeShapeType="1"/>
                        </wps:cNvCnPr>
                        <wps:spPr bwMode="auto">
                          <a:xfrm>
                            <a:off x="5746" y="-511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B2B2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5774" y="-511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1C1C1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7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5746" y="-496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2222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" name="Line 45"/>
                        <wps:cNvCnPr>
                          <a:cxnSpLocks noChangeShapeType="1"/>
                        </wps:cNvCnPr>
                        <wps:spPr bwMode="auto">
                          <a:xfrm>
                            <a:off x="5774" y="-496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6464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79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45" y="-490"/>
                            <a:ext cx="29" cy="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80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5746" y="-468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8383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5875" y="-453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A3A3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5861" y="-424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F4F4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" name="Line 50"/>
                        <wps:cNvCnPr>
                          <a:cxnSpLocks noChangeShapeType="1"/>
                        </wps:cNvCnPr>
                        <wps:spPr bwMode="auto">
                          <a:xfrm>
                            <a:off x="5861" y="-410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8383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5904" y="-410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C5C5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85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06" y="-634"/>
                            <a:ext cx="130" cy="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86" name="Line 53"/>
                        <wps:cNvCnPr>
                          <a:cxnSpLocks noChangeShapeType="1"/>
                        </wps:cNvCnPr>
                        <wps:spPr bwMode="auto">
                          <a:xfrm>
                            <a:off x="6206" y="-597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B3B3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7" name="Line 54"/>
                        <wps:cNvCnPr>
                          <a:cxnSpLocks noChangeShapeType="1"/>
                        </wps:cNvCnPr>
                        <wps:spPr bwMode="auto">
                          <a:xfrm>
                            <a:off x="6206" y="-583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7373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8" name="Line 55"/>
                        <wps:cNvCnPr>
                          <a:cxnSpLocks noChangeShapeType="1"/>
                        </wps:cNvCnPr>
                        <wps:spPr bwMode="auto">
                          <a:xfrm>
                            <a:off x="6278" y="-583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65656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9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6206" y="-568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F2F2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" name="Line 57"/>
                        <wps:cNvCnPr>
                          <a:cxnSpLocks noChangeShapeType="1"/>
                        </wps:cNvCnPr>
                        <wps:spPr bwMode="auto">
                          <a:xfrm>
                            <a:off x="6206" y="-554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A5A5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" name="Line 58"/>
                        <wps:cNvCnPr>
                          <a:cxnSpLocks noChangeShapeType="1"/>
                        </wps:cNvCnPr>
                        <wps:spPr bwMode="auto">
                          <a:xfrm>
                            <a:off x="6264" y="-554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9595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2" name="Line 59"/>
                        <wps:cNvCnPr>
                          <a:cxnSpLocks noChangeShapeType="1"/>
                        </wps:cNvCnPr>
                        <wps:spPr bwMode="auto">
                          <a:xfrm>
                            <a:off x="6192" y="-540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26262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3" name="Line 60"/>
                        <wps:cNvCnPr>
                          <a:cxnSpLocks noChangeShapeType="1"/>
                        </wps:cNvCnPr>
                        <wps:spPr bwMode="auto">
                          <a:xfrm>
                            <a:off x="6250" y="-540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D4D4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4" name="Line 61"/>
                        <wps:cNvCnPr>
                          <a:cxnSpLocks noChangeShapeType="1"/>
                        </wps:cNvCnPr>
                        <wps:spPr bwMode="auto">
                          <a:xfrm>
                            <a:off x="6192" y="-525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0303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5" name="Line 62"/>
                        <wps:cNvCnPr>
                          <a:cxnSpLocks noChangeShapeType="1"/>
                        </wps:cNvCnPr>
                        <wps:spPr bwMode="auto">
                          <a:xfrm>
                            <a:off x="6235" y="-525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0505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6" name="Line 63"/>
                        <wps:cNvCnPr>
                          <a:cxnSpLocks noChangeShapeType="1"/>
                        </wps:cNvCnPr>
                        <wps:spPr bwMode="auto">
                          <a:xfrm>
                            <a:off x="6192" y="-511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2323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7" name="Line 64"/>
                        <wps:cNvCnPr>
                          <a:cxnSpLocks noChangeShapeType="1"/>
                        </wps:cNvCnPr>
                        <wps:spPr bwMode="auto">
                          <a:xfrm>
                            <a:off x="6221" y="-511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6464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8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6192" y="-496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4343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6221" y="-496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9595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00" name="Picture 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92" y="-490"/>
                            <a:ext cx="29" cy="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01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6192" y="-468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7474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02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36" y="-475"/>
                            <a:ext cx="72" cy="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03" name="Line 70"/>
                        <wps:cNvCnPr>
                          <a:cxnSpLocks noChangeShapeType="1"/>
                        </wps:cNvCnPr>
                        <wps:spPr bwMode="auto">
                          <a:xfrm>
                            <a:off x="6394" y="-439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3434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4" name="Line 71"/>
                        <wps:cNvCnPr>
                          <a:cxnSpLocks noChangeShapeType="1"/>
                        </wps:cNvCnPr>
                        <wps:spPr bwMode="auto">
                          <a:xfrm>
                            <a:off x="6350" y="-424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8484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5" name="Line 72"/>
                        <wps:cNvCnPr>
                          <a:cxnSpLocks noChangeShapeType="1"/>
                        </wps:cNvCnPr>
                        <wps:spPr bwMode="auto">
                          <a:xfrm>
                            <a:off x="6379" y="-424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45454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6" name="Line 73"/>
                        <wps:cNvCnPr>
                          <a:cxnSpLocks noChangeShapeType="1"/>
                        </wps:cNvCnPr>
                        <wps:spPr bwMode="auto">
                          <a:xfrm>
                            <a:off x="6350" y="-410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E5E5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07" name="Picture 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19" y="-547"/>
                            <a:ext cx="101" cy="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8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31" y="-475"/>
                            <a:ext cx="706" cy="2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9" name="Picture 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61" y="-274"/>
                            <a:ext cx="116" cy="1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0" name="Picture 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76" y="-187"/>
                            <a:ext cx="44" cy="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11" name="Line 78"/>
                        <wps:cNvCnPr>
                          <a:cxnSpLocks noChangeShapeType="1"/>
                        </wps:cNvCnPr>
                        <wps:spPr bwMode="auto">
                          <a:xfrm>
                            <a:off x="5976" y="-136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69696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12" name="Picture 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05" y="-144"/>
                            <a:ext cx="72" cy="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3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76" y="-115"/>
                            <a:ext cx="101" cy="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14" name="Line 81"/>
                        <wps:cNvCnPr>
                          <a:cxnSpLocks noChangeShapeType="1"/>
                        </wps:cNvCnPr>
                        <wps:spPr bwMode="auto">
                          <a:xfrm>
                            <a:off x="6120" y="-79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3C3C3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28241B" id="Группа 662" o:spid="_x0000_s1026" style="position:absolute;margin-left:286.55pt;margin-top:23.45pt;width:35.3pt;height:28.1pt;z-index:251632640;mso-position-horizontal-relative:page" coordorigin="5731,-633" coordsize="706,56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">
                <v:shape id="Picture 30" o:spid="_x0000_s1027" type="#_x0000_t75" style="position:absolute;left:5745;top:-634;width:144;height: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">
                  <v:imagedata r:id="rId64" o:title=""/>
                </v:shape>
                <v:line id="Line 31" o:spid="_x0000_s1028" style="position:absolute;visibility:visible;mso-wrap-style:square" from="5760,-597" to="5774,-5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" strokecolor="#252525" strokeweight=".72pt"/>
                <v:line id="Line 32" o:spid="_x0000_s1029" style="position:absolute;visibility:visible;mso-wrap-style:square" from="5760,-583" to="5774,-5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" strokecolor="#222" strokeweight=".72pt"/>
                <v:line id="Line 33" o:spid="_x0000_s1030" style="position:absolute;visibility:visible;mso-wrap-style:square" from="5832,-583" to="5846,-5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" strokecolor="#626262" strokeweight=".72pt"/>
                <v:line id="Line 34" o:spid="_x0000_s1031" style="position:absolute;visibility:visible;mso-wrap-style:square" from="5760,-568" to="5774,-5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" strokecolor="#141414" strokeweight=".72pt"/>
                <v:line id="Line 35" o:spid="_x0000_s1032" style="position:absolute;visibility:visible;mso-wrap-style:square" from="5818,-568" to="5832,-5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" strokecolor="#131313" strokeweight=".72pt"/>
                <v:line id="Line 36" o:spid="_x0000_s1033" style="position:absolute;visibility:visible;mso-wrap-style:square" from="5760,-554" to="5774,-5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" strokecolor="#5c5c5c" strokeweight=".72pt"/>
                <v:line id="Line 37" o:spid="_x0000_s1034" style="position:absolute;visibility:visible;mso-wrap-style:square" from="5818,-554" to="5832,-5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" strokecolor="#535353" strokeweight=".72pt"/>
                <v:line id="Line 38" o:spid="_x0000_s1035" style="position:absolute;visibility:visible;mso-wrap-style:square" from="5746,-540" to="5760,-5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" strokecolor="#181818" strokeweight=".72pt"/>
                <v:line id="Line 39" o:spid="_x0000_s1036" style="position:absolute;visibility:visible;mso-wrap-style:square" from="5803,-540" to="5818,-5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" strokecolor="#444" strokeweight=".72pt"/>
                <v:line id="Line 40" o:spid="_x0000_s1037" style="position:absolute;visibility:visible;mso-wrap-style:square" from="5746,-525" to="5760,-5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" strokecolor="#232323" strokeweight=".72pt"/>
                <v:line id="Line 41" o:spid="_x0000_s1038" style="position:absolute;visibility:visible;mso-wrap-style:square" from="5789,-525" to="5803,-5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" strokecolor="#454545" strokeweight=".72pt"/>
                <v:line id="Line 42" o:spid="_x0000_s1039" style="position:absolute;visibility:visible;mso-wrap-style:square" from="5746,-511" to="5760,-5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" strokecolor="#2b2b2b" strokeweight=".72pt"/>
                <v:line id="Line 43" o:spid="_x0000_s1040" style="position:absolute;visibility:visible;mso-wrap-style:square" from="5774,-511" to="5789,-5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" strokecolor="#1c1c1c" strokeweight=".72pt"/>
                <v:line id="Line 44" o:spid="_x0000_s1041" style="position:absolute;visibility:visible;mso-wrap-style:square" from="5746,-496" to="5760,-4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" strokecolor="#222" strokeweight=".72pt"/>
                <v:line id="Line 45" o:spid="_x0000_s1042" style="position:absolute;visibility:visible;mso-wrap-style:square" from="5774,-496" to="5789,-4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" strokecolor="#464646" strokeweight=".72pt"/>
                <v:shape id="Picture 46" o:spid="_x0000_s1043" type="#_x0000_t75" style="position:absolute;left:5745;top:-490;width:29;height: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">
                  <v:imagedata r:id="rId65" o:title=""/>
                </v:shape>
                <v:line id="Line 47" o:spid="_x0000_s1044" style="position:absolute;visibility:visible;mso-wrap-style:square" from="5746,-468" to="5760,-4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" strokecolor="#383838" strokeweight=".72pt"/>
                <v:line id="Line 48" o:spid="_x0000_s1045" style="position:absolute;visibility:visible;mso-wrap-style:square" from="5875,-453" to="5890,-4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" strokecolor="#3a3a3a" strokeweight=".72pt"/>
                <v:line id="Line 49" o:spid="_x0000_s1046" style="position:absolute;visibility:visible;mso-wrap-style:square" from="5861,-424" to="5875,-4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" strokecolor="#4f4f4f" strokeweight=".72pt"/>
                <v:line id="Line 50" o:spid="_x0000_s1047" style="position:absolute;visibility:visible;mso-wrap-style:square" from="5861,-410" to="5875,-4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" strokecolor="#383838" strokeweight=".72pt"/>
                <v:line id="Line 51" o:spid="_x0000_s1048" style="position:absolute;visibility:visible;mso-wrap-style:square" from="5904,-410" to="5918,-4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" strokecolor="#5c5c5c" strokeweight=".72pt"/>
                <v:shape id="Picture 52" o:spid="_x0000_s1049" type="#_x0000_t75" style="position:absolute;left:6206;top:-634;width:130;height: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">
                  <v:imagedata r:id="rId66" o:title=""/>
                </v:shape>
                <v:line id="Line 53" o:spid="_x0000_s1050" style="position:absolute;visibility:visible;mso-wrap-style:square" from="6206,-597" to="6221,-5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" strokecolor="#3b3b3b" strokeweight=".72pt"/>
                <v:line id="Line 54" o:spid="_x0000_s1051" style="position:absolute;visibility:visible;mso-wrap-style:square" from="6206,-583" to="6221,-5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" strokecolor="#373737" strokeweight=".72pt"/>
                <v:line id="Line 55" o:spid="_x0000_s1052" style="position:absolute;visibility:visible;mso-wrap-style:square" from="6278,-583" to="6293,-5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" strokecolor="#656565" strokeweight=".72pt"/>
                <v:line id="Line 56" o:spid="_x0000_s1053" style="position:absolute;visibility:visible;mso-wrap-style:square" from="6206,-568" to="6221,-5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" strokecolor="#2f2f2f" strokeweight=".72pt"/>
                <v:line id="Line 57" o:spid="_x0000_s1054" style="position:absolute;visibility:visible;mso-wrap-style:square" from="6206,-554" to="6221,-5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" strokecolor="#5a5a5a" strokeweight=".72pt"/>
                <v:line id="Line 58" o:spid="_x0000_s1055" style="position:absolute;visibility:visible;mso-wrap-style:square" from="6264,-554" to="6278,-5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" strokecolor="#595959" strokeweight=".72pt"/>
                <v:line id="Line 59" o:spid="_x0000_s1056" style="position:absolute;visibility:visible;mso-wrap-style:square" from="6192,-540" to="6206,-5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" strokecolor="#262626" strokeweight=".72pt"/>
                <v:line id="Line 60" o:spid="_x0000_s1057" style="position:absolute;visibility:visible;mso-wrap-style:square" from="6250,-540" to="6264,-5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" strokecolor="#4d4d4d" strokeweight=".72pt"/>
                <v:line id="Line 61" o:spid="_x0000_s1058" style="position:absolute;visibility:visible;mso-wrap-style:square" from="6192,-525" to="6206,-5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" strokecolor="#303030" strokeweight=".72pt"/>
                <v:line id="Line 62" o:spid="_x0000_s1059" style="position:absolute;visibility:visible;mso-wrap-style:square" from="6235,-525" to="6250,-5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" strokecolor="#505050" strokeweight=".72pt"/>
                <v:line id="Line 63" o:spid="_x0000_s1060" style="position:absolute;visibility:visible;mso-wrap-style:square" from="6192,-511" to="6206,-5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" strokecolor="#323232" strokeweight=".72pt"/>
                <v:line id="Line 64" o:spid="_x0000_s1061" style="position:absolute;visibility:visible;mso-wrap-style:square" from="6221,-511" to="6235,-5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" strokecolor="#464646" strokeweight=".72pt"/>
                <v:line id="Line 65" o:spid="_x0000_s1062" style="position:absolute;visibility:visible;mso-wrap-style:square" from="6192,-496" to="6206,-4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" strokecolor="#343434" strokeweight=".72pt"/>
                <v:line id="Line 66" o:spid="_x0000_s1063" style="position:absolute;visibility:visible;mso-wrap-style:square" from="6221,-496" to="6235,-4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" strokecolor="#595959" strokeweight=".72pt"/>
                <v:shape id="Picture 67" o:spid="_x0000_s1064" type="#_x0000_t75" style="position:absolute;left:6192;top:-490;width:29;height: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">
                  <v:imagedata r:id="rId67" o:title=""/>
                </v:shape>
                <v:line id="Line 68" o:spid="_x0000_s1065" style="position:absolute;visibility:visible;mso-wrap-style:square" from="6192,-468" to="6206,-4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" strokecolor="#474747" strokeweight=".72pt"/>
                <v:shape id="Picture 69" o:spid="_x0000_s1066" type="#_x0000_t75" style="position:absolute;left:6336;top:-475;width:72;height: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">
                  <v:imagedata r:id="rId68" o:title=""/>
                </v:shape>
                <v:line id="Line 70" o:spid="_x0000_s1067" style="position:absolute;visibility:visible;mso-wrap-style:square" from="6394,-439" to="6408,-4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" strokecolor="#434343" strokeweight=".72pt"/>
                <v:line id="Line 71" o:spid="_x0000_s1068" style="position:absolute;visibility:visible;mso-wrap-style:square" from="6350,-424" to="6365,-4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" strokecolor="#484848" strokeweight=".72pt"/>
                <v:line id="Line 72" o:spid="_x0000_s1069" style="position:absolute;visibility:visible;mso-wrap-style:square" from="6379,-424" to="6394,-4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" strokecolor="#454545" strokeweight=".72pt"/>
                <v:line id="Line 73" o:spid="_x0000_s1070" style="position:absolute;visibility:visible;mso-wrap-style:square" from="6350,-410" to="6365,-4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" strokecolor="#5e5e5e" strokeweight=".72pt"/>
                <v:shape id="Picture 74" o:spid="_x0000_s1071" type="#_x0000_t75" style="position:absolute;left:6019;top:-547;width:101;height: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">
                  <v:imagedata r:id="rId69" o:title=""/>
                </v:shape>
                <v:shape id="Picture 75" o:spid="_x0000_s1072" type="#_x0000_t75" style="position:absolute;left:5731;top:-475;width:706;height:2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">
                  <v:imagedata r:id="rId70" o:title=""/>
                </v:shape>
                <v:shape id="Picture 76" o:spid="_x0000_s1073" type="#_x0000_t75" style="position:absolute;left:5961;top:-274;width:116;height:1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">
                  <v:imagedata r:id="rId71" o:title=""/>
                </v:shape>
                <v:shape id="Picture 77" o:spid="_x0000_s1074" type="#_x0000_t75" style="position:absolute;left:5976;top:-187;width:44;height: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">
                  <v:imagedata r:id="rId72" o:title=""/>
                </v:shape>
                <v:line id="Line 78" o:spid="_x0000_s1075" style="position:absolute;visibility:visible;mso-wrap-style:square" from="5976,-136" to="5990,-1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" strokecolor="#696969" strokeweight=".72pt"/>
                <v:shape id="Picture 79" o:spid="_x0000_s1076" type="#_x0000_t75" style="position:absolute;left:6105;top:-144;width:72;height: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">
                  <v:imagedata r:id="rId73" o:title=""/>
                </v:shape>
                <v:shape id="Picture 80" o:spid="_x0000_s1077" type="#_x0000_t75" style="position:absolute;left:6076;top:-115;width:101;height: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">
                  <v:imagedata r:id="rId74" o:title=""/>
                </v:shape>
                <v:line id="Line 81" o:spid="_x0000_s1078" style="position:absolute;visibility:visible;mso-wrap-style:square" from="6120,-79" to="6134,-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" strokecolor="#3c3c3c" strokeweight=".72pt"/>
                <w10:wrap anchorx="page"/>
              </v:group>
            </w:pict>
          </mc:Fallback>
        </mc:AlternateContent>
      </w:r>
    </w:p>
    <w:p w:rsidR="00E5486C" w:rsidRDefault="00124C1E" w:rsidP="00E5486C">
      <w:pPr>
        <w:pStyle w:val="af1"/>
        <w:spacing w:before="18"/>
        <w:ind w:left="2285" w:right="1113"/>
        <w:jc w:val="center"/>
      </w:pPr>
      <w:r>
        <w:rPr>
          <w:rFonts w:ascii="Symbol" w:hAnsi="Symbol"/>
        </w:rPr>
        <w:t></w:t>
      </w:r>
      <w:r w:rsidR="00E5486C">
        <w:rPr>
          <w:rFonts w:ascii="Symbol" w:hAnsi="Symbol"/>
        </w:rPr>
        <w:t></w:t>
      </w:r>
      <w:r w:rsidR="00E5486C">
        <w:t>100 %,</w:t>
      </w:r>
    </w:p>
    <w:p w:rsidR="00124C1E" w:rsidRDefault="00124C1E" w:rsidP="00E5486C">
      <w:pPr>
        <w:pStyle w:val="af1"/>
        <w:spacing w:before="119"/>
        <w:ind w:left="118" w:right="4890"/>
        <w:jc w:val="center"/>
      </w:pPr>
    </w:p>
    <w:p w:rsidR="00E5486C" w:rsidRDefault="00E5486C" w:rsidP="00E5486C">
      <w:pPr>
        <w:pStyle w:val="af1"/>
        <w:spacing w:before="119"/>
        <w:ind w:left="118" w:right="4890"/>
        <w:jc w:val="center"/>
      </w:pPr>
      <w:r>
        <w:t xml:space="preserve">где </w:t>
      </w:r>
      <w:proofErr w:type="spellStart"/>
      <w:r>
        <w:rPr>
          <w:i/>
        </w:rPr>
        <w:t>V</w:t>
      </w:r>
      <w:r>
        <w:rPr>
          <w:i/>
          <w:vertAlign w:val="subscript"/>
        </w:rPr>
        <w:t>к</w:t>
      </w:r>
      <w:proofErr w:type="spellEnd"/>
      <w:r>
        <w:rPr>
          <w:i/>
        </w:rPr>
        <w:t xml:space="preserve"> </w:t>
      </w:r>
      <w:r>
        <w:t>- объем дозы топлива, выданной колонкой,</w:t>
      </w:r>
      <w:r w:rsidR="00124C1E">
        <w:t xml:space="preserve"> </w:t>
      </w:r>
      <w:r>
        <w:t>л;</w:t>
      </w:r>
    </w:p>
    <w:p w:rsidR="00E5486C" w:rsidRDefault="00E5486C" w:rsidP="00E5486C">
      <w:pPr>
        <w:pStyle w:val="af1"/>
        <w:ind w:left="118" w:right="5640"/>
        <w:jc w:val="center"/>
      </w:pPr>
      <w:proofErr w:type="spellStart"/>
      <w:r>
        <w:rPr>
          <w:i/>
        </w:rPr>
        <w:t>V</w:t>
      </w:r>
      <w:r>
        <w:rPr>
          <w:i/>
          <w:vertAlign w:val="subscript"/>
        </w:rPr>
        <w:t>м</w:t>
      </w:r>
      <w:proofErr w:type="spellEnd"/>
      <w:r>
        <w:rPr>
          <w:i/>
        </w:rPr>
        <w:t xml:space="preserve"> </w:t>
      </w:r>
      <w:r>
        <w:t>- объем дозы топлива в мернике, л.</w:t>
      </w:r>
    </w:p>
    <w:p w:rsidR="00E5486C" w:rsidRDefault="00E5486C" w:rsidP="00E5486C">
      <w:pPr>
        <w:pStyle w:val="af1"/>
        <w:ind w:right="160" w:firstLine="283"/>
        <w:jc w:val="both"/>
      </w:pPr>
      <w:r>
        <w:t>Относительная погрешность колонки не должна превышать значения, установленного ГОСТ 9018- 82, или значений, приведенных в приложении 1, или значений, приведенных в технической документации на колонки конкретного типа.</w:t>
      </w:r>
    </w:p>
    <w:p w:rsidR="00E5486C" w:rsidRDefault="00E5486C" w:rsidP="00E5486C">
      <w:pPr>
        <w:pStyle w:val="a9"/>
        <w:widowControl w:val="0"/>
        <w:numPr>
          <w:ilvl w:val="2"/>
          <w:numId w:val="36"/>
        </w:numPr>
        <w:tabs>
          <w:tab w:val="left" w:pos="1020"/>
        </w:tabs>
        <w:autoSpaceDE w:val="0"/>
        <w:autoSpaceDN w:val="0"/>
        <w:spacing w:after="0" w:line="240" w:lineRule="auto"/>
        <w:ind w:right="163" w:firstLine="283"/>
        <w:contextualSpacing w:val="0"/>
        <w:jc w:val="both"/>
      </w:pPr>
      <w:r>
        <w:t>Абсолютную погрешность (</w:t>
      </w:r>
      <w:r>
        <w:rPr>
          <w:rFonts w:ascii="Symbol" w:hAnsi="Symbol"/>
        </w:rPr>
        <w:t></w:t>
      </w:r>
      <w:r>
        <w:t>) для каждого измерения доз топлива, выданных колонкой, находящейся в эксплуатации, вычисляют по</w:t>
      </w:r>
      <w:r>
        <w:rPr>
          <w:spacing w:val="-3"/>
        </w:rPr>
        <w:t xml:space="preserve"> </w:t>
      </w:r>
      <w:r>
        <w:t>формуле</w:t>
      </w:r>
    </w:p>
    <w:p w:rsidR="00E5486C" w:rsidRDefault="00E5486C" w:rsidP="00E5486C">
      <w:pPr>
        <w:spacing w:before="120"/>
        <w:ind w:left="4072"/>
        <w:jc w:val="both"/>
      </w:pPr>
      <w:r>
        <w:t xml:space="preserve">∆ = </w:t>
      </w:r>
      <w:proofErr w:type="spellStart"/>
      <w:r>
        <w:rPr>
          <w:i/>
        </w:rPr>
        <w:t>V</w:t>
      </w:r>
      <w:r>
        <w:rPr>
          <w:i/>
          <w:vertAlign w:val="subscript"/>
        </w:rPr>
        <w:t>к</w:t>
      </w:r>
      <w:proofErr w:type="spellEnd"/>
      <w:r>
        <w:rPr>
          <w:i/>
        </w:rPr>
        <w:t xml:space="preserve"> </w:t>
      </w:r>
      <w:r>
        <w:t>- (</w:t>
      </w:r>
      <w:proofErr w:type="spellStart"/>
      <w:r>
        <w:rPr>
          <w:i/>
        </w:rPr>
        <w:t>V</w:t>
      </w:r>
      <w:r>
        <w:rPr>
          <w:i/>
          <w:vertAlign w:val="subscript"/>
        </w:rPr>
        <w:t>м</w:t>
      </w:r>
      <w:proofErr w:type="spellEnd"/>
      <w:r>
        <w:rPr>
          <w:i/>
        </w:rPr>
        <w:t xml:space="preserve"> </w:t>
      </w:r>
      <w:r>
        <w:t xml:space="preserve">+ </w:t>
      </w:r>
      <w:r>
        <w:rPr>
          <w:rFonts w:ascii="Symbol" w:hAnsi="Symbol"/>
        </w:rPr>
        <w:t></w:t>
      </w:r>
      <w:proofErr w:type="spellStart"/>
      <w:r>
        <w:rPr>
          <w:i/>
        </w:rPr>
        <w:t>V</w:t>
      </w:r>
      <w:r>
        <w:rPr>
          <w:i/>
          <w:vertAlign w:val="subscript"/>
        </w:rPr>
        <w:t>м</w:t>
      </w:r>
      <w:proofErr w:type="spellEnd"/>
      <w:r>
        <w:t>),</w:t>
      </w:r>
    </w:p>
    <w:p w:rsidR="00E5486C" w:rsidRDefault="00E5486C" w:rsidP="00E5486C">
      <w:pPr>
        <w:pStyle w:val="af1"/>
        <w:spacing w:before="119"/>
        <w:ind w:right="164"/>
        <w:jc w:val="both"/>
      </w:pPr>
      <w:r>
        <w:t>где ∆</w:t>
      </w:r>
      <w:proofErr w:type="spellStart"/>
      <w:r>
        <w:rPr>
          <w:i/>
        </w:rPr>
        <w:t>V</w:t>
      </w:r>
      <w:r>
        <w:rPr>
          <w:i/>
          <w:vertAlign w:val="subscript"/>
        </w:rPr>
        <w:t>м</w:t>
      </w:r>
      <w:proofErr w:type="spellEnd"/>
      <w:r>
        <w:rPr>
          <w:i/>
        </w:rPr>
        <w:t xml:space="preserve"> </w:t>
      </w:r>
      <w:r>
        <w:t>- температурная поправка, учитывающая изменение объема мерника, определяемая по приложению 2.</w:t>
      </w:r>
    </w:p>
    <w:p w:rsidR="00E5486C" w:rsidRDefault="00E5486C" w:rsidP="00E5486C">
      <w:pPr>
        <w:pStyle w:val="af1"/>
        <w:spacing w:line="273" w:lineRule="exact"/>
        <w:ind w:left="421"/>
        <w:jc w:val="both"/>
      </w:pPr>
      <w:r>
        <w:t>Относительную погрешность (</w:t>
      </w:r>
      <w:r>
        <w:rPr>
          <w:rFonts w:ascii="Symbol" w:hAnsi="Symbol"/>
          <w:i/>
          <w:sz w:val="23"/>
        </w:rPr>
        <w:t></w:t>
      </w:r>
      <w:r>
        <w:t>) вычисляют по формуле</w:t>
      </w:r>
    </w:p>
    <w:p w:rsidR="00E5486C" w:rsidRDefault="00124C1E" w:rsidP="00E5486C">
      <w:pPr>
        <w:pStyle w:val="af1"/>
        <w:spacing w:before="4"/>
        <w:rPr>
          <w:sz w:val="16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0" distR="0" simplePos="0" relativeHeight="251688960" behindDoc="1" locked="0" layoutInCell="1" allowOverlap="1" wp14:anchorId="14E399D2" wp14:editId="7A90D2D2">
                <wp:simplePos x="0" y="0"/>
                <wp:positionH relativeFrom="page">
                  <wp:posOffset>3233420</wp:posOffset>
                </wp:positionH>
                <wp:positionV relativeFrom="paragraph">
                  <wp:posOffset>405130</wp:posOffset>
                </wp:positionV>
                <wp:extent cx="82550" cy="109220"/>
                <wp:effectExtent l="0" t="0" r="0" b="5080"/>
                <wp:wrapTopAndBottom/>
                <wp:docPr id="657" name="Группа 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109220"/>
                          <a:chOff x="5242" y="368"/>
                          <a:chExt cx="130" cy="172"/>
                        </a:xfrm>
                      </wpg:grpSpPr>
                      <pic:pic xmlns:pic="http://schemas.openxmlformats.org/drawingml/2006/picture">
                        <pic:nvPicPr>
                          <pic:cNvPr id="658" name="Picture 7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70" y="367"/>
                            <a:ext cx="101" cy="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9" name="Picture 7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41" y="461"/>
                            <a:ext cx="101" cy="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0" name="Picture 7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41" y="477"/>
                            <a:ext cx="101" cy="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1" name="Picture 7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41" y="508"/>
                            <a:ext cx="87" cy="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957C2B" id="Группа 657" o:spid="_x0000_s1026" style="position:absolute;margin-left:254.6pt;margin-top:31.9pt;width:6.5pt;height:8.6pt;z-index:-251627520;mso-wrap-distance-left:0;mso-wrap-distance-right:0;mso-position-horizontal-relative:page" coordorigin="5242,368" coordsize="130,17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">
                <v:shape id="Picture 701" o:spid="_x0000_s1027" type="#_x0000_t75" style="position:absolute;left:5270;top:367;width:101;height: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">
                  <v:imagedata r:id="rId79" o:title=""/>
                </v:shape>
                <v:shape id="Picture 702" o:spid="_x0000_s1028" type="#_x0000_t75" style="position:absolute;left:5241;top:461;width:101;height: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">
                  <v:imagedata r:id="rId80" o:title=""/>
                </v:shape>
                <v:shape id="Picture 703" o:spid="_x0000_s1029" type="#_x0000_t75" style="position:absolute;left:5241;top:477;width:101;height: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">
                  <v:imagedata r:id="rId81" o:title=""/>
                </v:shape>
                <v:shape id="Picture 704" o:spid="_x0000_s1030" type="#_x0000_t75" style="position:absolute;left:5241;top:508;width:87;height: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">
                  <v:imagedata r:id="rId82" o:title=""/>
                </v:shape>
                <w10:wrap type="topAndBottom" anchorx="page"/>
              </v:group>
            </w:pict>
          </mc:Fallback>
        </mc:AlternateContent>
      </w:r>
      <w:r>
        <w:rPr>
          <w:noProof/>
          <w:lang w:eastAsia="ru-RU"/>
        </w:rPr>
        <mc:AlternateContent>
          <mc:Choice Requires="wpg">
            <w:drawing>
              <wp:anchor distT="0" distB="0" distL="0" distR="0" simplePos="0" relativeHeight="251693056" behindDoc="1" locked="0" layoutInCell="1" allowOverlap="1" wp14:anchorId="4E902C06" wp14:editId="0BF5BAE6">
                <wp:simplePos x="0" y="0"/>
                <wp:positionH relativeFrom="page">
                  <wp:posOffset>3822065</wp:posOffset>
                </wp:positionH>
                <wp:positionV relativeFrom="paragraph">
                  <wp:posOffset>287020</wp:posOffset>
                </wp:positionV>
                <wp:extent cx="109855" cy="99060"/>
                <wp:effectExtent l="0" t="0" r="4445" b="0"/>
                <wp:wrapTopAndBottom/>
                <wp:docPr id="653" name="Группа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9855" cy="99060"/>
                          <a:chOff x="6019" y="227"/>
                          <a:chExt cx="173" cy="156"/>
                        </a:xfrm>
                      </wpg:grpSpPr>
                      <pic:pic xmlns:pic="http://schemas.openxmlformats.org/drawingml/2006/picture">
                        <pic:nvPicPr>
                          <pic:cNvPr id="654" name="Picture 7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62" y="227"/>
                            <a:ext cx="72" cy="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5" name="Picture 7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48" y="274"/>
                            <a:ext cx="116" cy="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6" name="Picture 7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19" y="321"/>
                            <a:ext cx="173" cy="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B1BB4A" id="Группа 653" o:spid="_x0000_s1026" style="position:absolute;margin-left:300.95pt;margin-top:22.6pt;width:8.65pt;height:7.8pt;z-index:-251623424;mso-wrap-distance-left:0;mso-wrap-distance-right:0;mso-position-horizontal-relative:page" coordorigin="6019,227" coordsize="173,1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">
                <v:shape id="Picture 706" o:spid="_x0000_s1027" type="#_x0000_t75" style="position:absolute;left:6062;top:227;width:72;height: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">
                  <v:imagedata r:id="rId86" o:title=""/>
                </v:shape>
                <v:shape id="Picture 707" o:spid="_x0000_s1028" type="#_x0000_t75" style="position:absolute;left:6048;top:274;width:116;height: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">
                  <v:imagedata r:id="rId87" o:title=""/>
                </v:shape>
                <v:shape id="Picture 708" o:spid="_x0000_s1029" type="#_x0000_t75" style="position:absolute;left:6019;top:321;width:173;height: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">
                  <v:imagedata r:id="rId88" o:title=""/>
                </v:shape>
                <w10:wrap type="topAndBottom" anchorx="page"/>
              </v:group>
            </w:pict>
          </mc:Fallback>
        </mc:AlternateContent>
      </w:r>
    </w:p>
    <w:p w:rsidR="00E5486C" w:rsidRDefault="00124C1E" w:rsidP="00E5486C">
      <w:pPr>
        <w:pStyle w:val="af1"/>
        <w:spacing w:before="18"/>
        <w:ind w:left="5322"/>
        <w:jc w:val="both"/>
      </w:pPr>
      <w:r>
        <w:rPr>
          <w:noProof/>
          <w:lang w:eastAsia="ru-RU"/>
        </w:rPr>
        <w:drawing>
          <wp:anchor distT="0" distB="0" distL="0" distR="0" simplePos="0" relativeHeight="251636736" behindDoc="0" locked="0" layoutInCell="1" allowOverlap="1" wp14:anchorId="0F296C3E" wp14:editId="432A4C6F">
            <wp:simplePos x="0" y="0"/>
            <wp:positionH relativeFrom="page">
              <wp:posOffset>3465195</wp:posOffset>
            </wp:positionH>
            <wp:positionV relativeFrom="paragraph">
              <wp:posOffset>225425</wp:posOffset>
            </wp:positionV>
            <wp:extent cx="63500" cy="29210"/>
            <wp:effectExtent l="0" t="0" r="0" b="8890"/>
            <wp:wrapNone/>
            <wp:docPr id="18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8.png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500" cy="29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5486C">
        <w:rPr>
          <w:rFonts w:ascii="Symbol" w:hAnsi="Symbol"/>
        </w:rPr>
        <w:t></w:t>
      </w:r>
      <w:r w:rsidR="00E5486C">
        <w:t>100 %.</w:t>
      </w:r>
    </w:p>
    <w:p w:rsidR="00E5486C" w:rsidRDefault="00E5486C" w:rsidP="00E5486C">
      <w:pPr>
        <w:pStyle w:val="af1"/>
        <w:spacing w:before="119"/>
        <w:ind w:left="421"/>
        <w:jc w:val="both"/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page">
                  <wp:posOffset>3575050</wp:posOffset>
                </wp:positionH>
                <wp:positionV relativeFrom="paragraph">
                  <wp:posOffset>-240665</wp:posOffset>
                </wp:positionV>
                <wp:extent cx="594360" cy="198120"/>
                <wp:effectExtent l="0" t="0" r="2540" b="3175"/>
                <wp:wrapNone/>
                <wp:docPr id="610" name="Группа 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4360" cy="198120"/>
                          <a:chOff x="5630" y="-379"/>
                          <a:chExt cx="936" cy="312"/>
                        </a:xfrm>
                      </wpg:grpSpPr>
                      <pic:pic xmlns:pic="http://schemas.openxmlformats.org/drawingml/2006/picture">
                        <pic:nvPicPr>
                          <pic:cNvPr id="611" name="Picture 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30" y="-379"/>
                            <a:ext cx="936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2" name="Picture 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59" y="-301"/>
                            <a:ext cx="159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13" name="Line 85"/>
                        <wps:cNvCnPr>
                          <a:cxnSpLocks noChangeShapeType="1"/>
                        </wps:cNvCnPr>
                        <wps:spPr bwMode="auto">
                          <a:xfrm>
                            <a:off x="6206" y="-293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2323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14" name="Picture 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07" y="-301"/>
                            <a:ext cx="144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15" name="Line 87"/>
                        <wps:cNvCnPr>
                          <a:cxnSpLocks noChangeShapeType="1"/>
                        </wps:cNvCnPr>
                        <wps:spPr bwMode="auto">
                          <a:xfrm>
                            <a:off x="6206" y="-277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0404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16" name="Pictur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21" y="-286"/>
                            <a:ext cx="101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7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73" y="-286"/>
                            <a:ext cx="116" cy="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18" name="Line 90"/>
                        <wps:cNvCnPr>
                          <a:cxnSpLocks noChangeShapeType="1"/>
                        </wps:cNvCnPr>
                        <wps:spPr bwMode="auto">
                          <a:xfrm>
                            <a:off x="6192" y="-262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0404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9" name="Line 91"/>
                        <wps:cNvCnPr>
                          <a:cxnSpLocks noChangeShapeType="1"/>
                        </wps:cNvCnPr>
                        <wps:spPr bwMode="auto">
                          <a:xfrm>
                            <a:off x="6221" y="-262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A2A2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0" name="Line 92"/>
                        <wps:cNvCnPr>
                          <a:cxnSpLocks noChangeShapeType="1"/>
                        </wps:cNvCnPr>
                        <wps:spPr bwMode="auto">
                          <a:xfrm>
                            <a:off x="6322" y="-262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6262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1" name="Line 93"/>
                        <wps:cNvCnPr>
                          <a:cxnSpLocks noChangeShapeType="1"/>
                        </wps:cNvCnPr>
                        <wps:spPr bwMode="auto">
                          <a:xfrm>
                            <a:off x="6394" y="-262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C4C4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2" name="Line 94"/>
                        <wps:cNvCnPr>
                          <a:cxnSpLocks noChangeShapeType="1"/>
                        </wps:cNvCnPr>
                        <wps:spPr bwMode="auto">
                          <a:xfrm>
                            <a:off x="6192" y="-246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62626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3" name="Line 95"/>
                        <wps:cNvCnPr>
                          <a:cxnSpLocks noChangeShapeType="1"/>
                        </wps:cNvCnPr>
                        <wps:spPr bwMode="auto">
                          <a:xfrm>
                            <a:off x="6221" y="-246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1414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4" name="Line 96"/>
                        <wps:cNvCnPr>
                          <a:cxnSpLocks noChangeShapeType="1"/>
                        </wps:cNvCnPr>
                        <wps:spPr bwMode="auto">
                          <a:xfrm>
                            <a:off x="6322" y="-246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1D1D1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5" name="AutoShape 97"/>
                        <wps:cNvSpPr>
                          <a:spLocks/>
                        </wps:cNvSpPr>
                        <wps:spPr bwMode="auto">
                          <a:xfrm>
                            <a:off x="6177" y="-247"/>
                            <a:ext cx="216" cy="16"/>
                          </a:xfrm>
                          <a:custGeom>
                            <a:avLst/>
                            <a:gdLst>
                              <a:gd name="T0" fmla="+- 0 6379 6178"/>
                              <a:gd name="T1" fmla="*/ T0 w 216"/>
                              <a:gd name="T2" fmla="+- 0 -246 -246"/>
                              <a:gd name="T3" fmla="*/ -246 h 16"/>
                              <a:gd name="T4" fmla="+- 0 6394 6178"/>
                              <a:gd name="T5" fmla="*/ T4 w 216"/>
                              <a:gd name="T6" fmla="+- 0 -246 -246"/>
                              <a:gd name="T7" fmla="*/ -246 h 16"/>
                              <a:gd name="T8" fmla="+- 0 6178 6178"/>
                              <a:gd name="T9" fmla="*/ T8 w 216"/>
                              <a:gd name="T10" fmla="+- 0 -231 -246"/>
                              <a:gd name="T11" fmla="*/ -231 h 16"/>
                              <a:gd name="T12" fmla="+- 0 6192 6178"/>
                              <a:gd name="T13" fmla="*/ T12 w 216"/>
                              <a:gd name="T14" fmla="+- 0 -231 -246"/>
                              <a:gd name="T15" fmla="*/ -231 h 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216" h="16">
                                <a:moveTo>
                                  <a:pt x="201" y="0"/>
                                </a:moveTo>
                                <a:lnTo>
                                  <a:pt x="216" y="0"/>
                                </a:lnTo>
                                <a:moveTo>
                                  <a:pt x="0" y="15"/>
                                </a:moveTo>
                                <a:lnTo>
                                  <a:pt x="14" y="15"/>
                                </a:lnTo>
                              </a:path>
                            </a:pathLst>
                          </a:custGeom>
                          <a:noFill/>
                          <a:ln w="9906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6235" y="-231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1F1F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7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6322" y="-231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2424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8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6379" y="-231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4444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29" name="Picture 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61" y="-270"/>
                            <a:ext cx="101" cy="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30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6178" y="-215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5F5F5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1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6235" y="-215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2424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2" name="Line 104"/>
                        <wps:cNvCnPr>
                          <a:cxnSpLocks noChangeShapeType="1"/>
                        </wps:cNvCnPr>
                        <wps:spPr bwMode="auto">
                          <a:xfrm>
                            <a:off x="6307" y="-215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1212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3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6365" y="-215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3434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4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6005" y="-199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1313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" name="Line 107"/>
                        <wps:cNvCnPr>
                          <a:cxnSpLocks noChangeShapeType="1"/>
                        </wps:cNvCnPr>
                        <wps:spPr bwMode="auto">
                          <a:xfrm>
                            <a:off x="6163" y="-199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A3A3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" name="Line 108"/>
                        <wps:cNvCnPr>
                          <a:cxnSpLocks noChangeShapeType="1"/>
                        </wps:cNvCnPr>
                        <wps:spPr bwMode="auto">
                          <a:xfrm>
                            <a:off x="6250" y="-199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18181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" name="Line 109"/>
                        <wps:cNvCnPr>
                          <a:cxnSpLocks noChangeShapeType="1"/>
                        </wps:cNvCnPr>
                        <wps:spPr bwMode="auto">
                          <a:xfrm>
                            <a:off x="6307" y="-199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2222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" name="Line 110"/>
                        <wps:cNvCnPr>
                          <a:cxnSpLocks noChangeShapeType="1"/>
                        </wps:cNvCnPr>
                        <wps:spPr bwMode="auto">
                          <a:xfrm>
                            <a:off x="6350" y="-199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6464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" name="Line 111"/>
                        <wps:cNvCnPr>
                          <a:cxnSpLocks noChangeShapeType="1"/>
                        </wps:cNvCnPr>
                        <wps:spPr bwMode="auto">
                          <a:xfrm>
                            <a:off x="6005" y="-184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6262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40" name="Picture 1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48" y="-192"/>
                            <a:ext cx="29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1" name="Line 113"/>
                        <wps:cNvCnPr>
                          <a:cxnSpLocks noChangeShapeType="1"/>
                        </wps:cNvCnPr>
                        <wps:spPr bwMode="auto">
                          <a:xfrm>
                            <a:off x="6005" y="-168"/>
                            <a:ext cx="1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42" name="Picture 1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59" y="-255"/>
                            <a:ext cx="87" cy="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3" name="Line 115"/>
                        <wps:cNvCnPr>
                          <a:cxnSpLocks noChangeShapeType="1"/>
                        </wps:cNvCnPr>
                        <wps:spPr bwMode="auto">
                          <a:xfrm>
                            <a:off x="5659" y="-137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6A6A6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44" name="Picture 1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34" y="-192"/>
                            <a:ext cx="216" cy="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5" name="Line 117"/>
                        <wps:cNvCnPr>
                          <a:cxnSpLocks noChangeShapeType="1"/>
                        </wps:cNvCnPr>
                        <wps:spPr bwMode="auto">
                          <a:xfrm>
                            <a:off x="6307" y="-137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62626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46" name="Picture 1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03" y="-145"/>
                            <a:ext cx="72" cy="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7" name="Picture 1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36" y="-145"/>
                            <a:ext cx="87" cy="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8" name="Picture 1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74" y="-114"/>
                            <a:ext cx="101" cy="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9" name="Line 121"/>
                        <wps:cNvCnPr>
                          <a:cxnSpLocks noChangeShapeType="1"/>
                        </wps:cNvCnPr>
                        <wps:spPr bwMode="auto">
                          <a:xfrm>
                            <a:off x="6422" y="-90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19191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0" name="Line 122"/>
                        <wps:cNvCnPr>
                          <a:cxnSpLocks noChangeShapeType="1"/>
                        </wps:cNvCnPr>
                        <wps:spPr bwMode="auto">
                          <a:xfrm>
                            <a:off x="6494" y="-90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6262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51" name="Picture 1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74" y="-99"/>
                            <a:ext cx="101" cy="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52" name="AutoShape 124"/>
                        <wps:cNvSpPr>
                          <a:spLocks/>
                        </wps:cNvSpPr>
                        <wps:spPr bwMode="auto">
                          <a:xfrm>
                            <a:off x="6422" y="-75"/>
                            <a:ext cx="87" cy="2"/>
                          </a:xfrm>
                          <a:custGeom>
                            <a:avLst/>
                            <a:gdLst>
                              <a:gd name="T0" fmla="+- 0 6422 6422"/>
                              <a:gd name="T1" fmla="*/ T0 w 87"/>
                              <a:gd name="T2" fmla="+- 0 6437 6422"/>
                              <a:gd name="T3" fmla="*/ T2 w 87"/>
                              <a:gd name="T4" fmla="+- 0 6494 6422"/>
                              <a:gd name="T5" fmla="*/ T4 w 87"/>
                              <a:gd name="T6" fmla="+- 0 6509 6422"/>
                              <a:gd name="T7" fmla="*/ T6 w 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</a:cxnLst>
                            <a:rect l="0" t="0" r="r" b="b"/>
                            <a:pathLst>
                              <a:path w="87">
                                <a:moveTo>
                                  <a:pt x="0" y="0"/>
                                </a:moveTo>
                                <a:lnTo>
                                  <a:pt x="15" y="0"/>
                                </a:lnTo>
                                <a:moveTo>
                                  <a:pt x="72" y="0"/>
                                </a:moveTo>
                                <a:lnTo>
                                  <a:pt x="87" y="0"/>
                                </a:lnTo>
                              </a:path>
                            </a:pathLst>
                          </a:custGeom>
                          <a:noFill/>
                          <a:ln w="9906">
                            <a:solidFill>
                              <a:srgbClr val="4B4B4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D216A6" id="Группа 610" o:spid="_x0000_s1026" style="position:absolute;margin-left:281.5pt;margin-top:-18.95pt;width:46.8pt;height:15.6pt;z-index:251671552;mso-position-horizontal-relative:page" coordorigin="5630,-379" coordsize="936,3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">
                <v:shape id="Picture 83" o:spid="_x0000_s1027" type="#_x0000_t75" style="position:absolute;left:5630;top:-379;width:936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">
                  <v:imagedata r:id="rId103" o:title=""/>
                </v:shape>
                <v:shape id="Picture 84" o:spid="_x0000_s1028" type="#_x0000_t75" style="position:absolute;left:5659;top:-301;width:159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">
                  <v:imagedata r:id="rId104" o:title=""/>
                </v:shape>
                <v:line id="Line 85" o:spid="_x0000_s1029" style="position:absolute;visibility:visible;mso-wrap-style:square" from="6206,-293" to="6221,-2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" strokecolor="#323232" strokeweight=".78pt"/>
                <v:shape id="Picture 86" o:spid="_x0000_s1030" type="#_x0000_t75" style="position:absolute;left:6307;top:-301;width:144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">
                  <v:imagedata r:id="rId105" o:title=""/>
                </v:shape>
                <v:line id="Line 87" o:spid="_x0000_s1031" style="position:absolute;visibility:visible;mso-wrap-style:square" from="6206,-277" to="6221,-2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" strokecolor="#404040" strokeweight=".78pt"/>
                <v:shape id="Picture 88" o:spid="_x0000_s1032" type="#_x0000_t75" style="position:absolute;left:6321;top:-286;width:101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">
                  <v:imagedata r:id="rId106" o:title=""/>
                </v:shape>
                <v:shape id="Picture 89" o:spid="_x0000_s1033" type="#_x0000_t75" style="position:absolute;left:5673;top:-286;width:116;height: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">
                  <v:imagedata r:id="rId107" o:title=""/>
                </v:shape>
                <v:line id="Line 90" o:spid="_x0000_s1034" style="position:absolute;visibility:visible;mso-wrap-style:square" from="6192,-262" to="6206,-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" strokecolor="#404040" strokeweight=".78pt"/>
                <v:line id="Line 91" o:spid="_x0000_s1035" style="position:absolute;visibility:visible;mso-wrap-style:square" from="6221,-262" to="6235,-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" strokecolor="#2a2a2a" strokeweight=".78pt"/>
                <v:line id="Line 92" o:spid="_x0000_s1036" style="position:absolute;visibility:visible;mso-wrap-style:square" from="6322,-262" to="6336,-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" strokecolor="#262626" strokeweight=".78pt"/>
                <v:line id="Line 93" o:spid="_x0000_s1037" style="position:absolute;visibility:visible;mso-wrap-style:square" from="6394,-262" to="6408,-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" strokecolor="#4c4c4c" strokeweight=".78pt"/>
                <v:line id="Line 94" o:spid="_x0000_s1038" style="position:absolute;visibility:visible;mso-wrap-style:square" from="6192,-246" to="6206,-2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" strokecolor="#626262" strokeweight=".78pt"/>
                <v:line id="Line 95" o:spid="_x0000_s1039" style="position:absolute;visibility:visible;mso-wrap-style:square" from="6221,-246" to="6235,-2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" strokecolor="#414141" strokeweight=".78pt"/>
                <v:line id="Line 96" o:spid="_x0000_s1040" style="position:absolute;visibility:visible;mso-wrap-style:square" from="6322,-246" to="6336,-2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" strokecolor="#1d1d1d" strokeweight=".78pt"/>
                <v:shape id="AutoShape 97" o:spid="_x0000_s1041" style="position:absolute;left:6177;top:-247;width:216;height:16;visibility:visible;mso-wrap-style:square;v-text-anchor:top" coordsize="216,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" path="m201,r15,m,15r14,e" filled="f" strokecolor="#333" strokeweight=".78pt">
                  <v:path arrowok="t" o:connecttype="custom" o:connectlocs="201,-246;216,-246;0,-231;14,-231" o:connectangles="0,0,0,0"/>
                </v:shape>
                <v:line id="Line 98" o:spid="_x0000_s1042" style="position:absolute;visibility:visible;mso-wrap-style:square" from="6235,-231" to="6250,-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" strokecolor="#1f1f1f" strokeweight=".78pt"/>
                <v:line id="Line 99" o:spid="_x0000_s1043" style="position:absolute;visibility:visible;mso-wrap-style:square" from="6322,-231" to="6336,-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" strokecolor="#424242" strokeweight=".78pt"/>
                <v:line id="Line 100" o:spid="_x0000_s1044" style="position:absolute;visibility:visible;mso-wrap-style:square" from="6379,-231" to="6394,-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" strokecolor="#444" strokeweight=".78pt"/>
                <v:shape id="Picture 101" o:spid="_x0000_s1045" type="#_x0000_t75" style="position:absolute;left:5961;top:-270;width:101;height: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">
                  <v:imagedata r:id="rId108" o:title=""/>
                </v:shape>
                <v:line id="Line 102" o:spid="_x0000_s1046" style="position:absolute;visibility:visible;mso-wrap-style:square" from="6178,-215" to="6192,-2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" strokecolor="#5f5f5f" strokeweight=".78pt"/>
                <v:line id="Line 103" o:spid="_x0000_s1047" style="position:absolute;visibility:visible;mso-wrap-style:square" from="6235,-215" to="6250,-2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" strokecolor="#424242" strokeweight=".78pt"/>
                <v:line id="Line 104" o:spid="_x0000_s1048" style="position:absolute;visibility:visible;mso-wrap-style:square" from="6307,-215" to="6322,-2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" strokecolor="#212121" strokeweight=".78pt"/>
                <v:line id="Line 105" o:spid="_x0000_s1049" style="position:absolute;visibility:visible;mso-wrap-style:square" from="6365,-215" to="6379,-2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" strokecolor="#434343" strokeweight=".78pt"/>
                <v:line id="Line 106" o:spid="_x0000_s1050" style="position:absolute;visibility:visible;mso-wrap-style:square" from="6005,-199" to="6019,-1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" strokecolor="#313131" strokeweight=".78pt"/>
                <v:line id="Line 107" o:spid="_x0000_s1051" style="position:absolute;visibility:visible;mso-wrap-style:square" from="6163,-199" to="6178,-1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" strokecolor="#3a3a3a" strokeweight=".78pt"/>
                <v:line id="Line 108" o:spid="_x0000_s1052" style="position:absolute;visibility:visible;mso-wrap-style:square" from="6250,-199" to="6264,-1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" strokecolor="#181818" strokeweight=".78pt"/>
                <v:line id="Line 109" o:spid="_x0000_s1053" style="position:absolute;visibility:visible;mso-wrap-style:square" from="6307,-199" to="6322,-1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" strokecolor="#222" strokeweight=".78pt"/>
                <v:line id="Line 110" o:spid="_x0000_s1054" style="position:absolute;visibility:visible;mso-wrap-style:square" from="6350,-199" to="6365,-1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" strokecolor="#464646" strokeweight=".78pt"/>
                <v:line id="Line 111" o:spid="_x0000_s1055" style="position:absolute;visibility:visible;mso-wrap-style:square" from="6005,-184" to="6019,-1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" strokecolor="#262626" strokeweight=".78pt"/>
                <v:shape id="Picture 112" o:spid="_x0000_s1056" type="#_x0000_t75" style="position:absolute;left:6148;top:-192;width:29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">
                  <v:imagedata r:id="rId109" o:title=""/>
                </v:shape>
                <v:line id="Line 113" o:spid="_x0000_s1057" style="position:absolute;visibility:visible;mso-wrap-style:square" from="6005,-168" to="6019,-1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" strokecolor="#606060" strokeweight=".78pt"/>
                <v:shape id="Picture 114" o:spid="_x0000_s1058" type="#_x0000_t75" style="position:absolute;left:5659;top:-255;width:87;height:1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">
                  <v:imagedata r:id="rId110" o:title=""/>
                </v:shape>
                <v:line id="Line 115" o:spid="_x0000_s1059" style="position:absolute;visibility:visible;mso-wrap-style:square" from="5659,-137" to="5674,-1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" strokecolor="#6a6a6a" strokeweight=".78pt"/>
                <v:shape id="Picture 116" o:spid="_x0000_s1060" type="#_x0000_t75" style="position:absolute;left:6134;top:-192;width:216;height: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">
                  <v:imagedata r:id="rId111" o:title=""/>
                </v:shape>
                <v:line id="Line 117" o:spid="_x0000_s1061" style="position:absolute;visibility:visible;mso-wrap-style:square" from="6307,-137" to="6322,-1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" strokecolor="#626262" strokeweight=".78pt"/>
                <v:shape id="Picture 118" o:spid="_x0000_s1062" type="#_x0000_t75" style="position:absolute;left:5803;top:-145;width:72;height: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">
                  <v:imagedata r:id="rId112" o:title=""/>
                </v:shape>
                <v:shape id="Picture 119" o:spid="_x0000_s1063" type="#_x0000_t75" style="position:absolute;left:6436;top:-145;width:87;height: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">
                  <v:imagedata r:id="rId113" o:title=""/>
                </v:shape>
                <v:shape id="Picture 120" o:spid="_x0000_s1064" type="#_x0000_t75" style="position:absolute;left:5774;top:-114;width:101;height: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">
                  <v:imagedata r:id="rId114" o:title=""/>
                </v:shape>
                <v:line id="Line 121" o:spid="_x0000_s1065" style="position:absolute;visibility:visible;mso-wrap-style:square" from="6422,-90" to="6437,-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" strokecolor="#191919" strokeweight=".78pt"/>
                <v:line id="Line 122" o:spid="_x0000_s1066" style="position:absolute;visibility:visible;mso-wrap-style:square" from="6494,-90" to="6509,-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" strokecolor="#262626" strokeweight=".78pt"/>
                <v:shape id="Picture 123" o:spid="_x0000_s1067" type="#_x0000_t75" style="position:absolute;left:5774;top:-99;width:101;height: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">
                  <v:imagedata r:id="rId115" o:title=""/>
                </v:shape>
                <v:shape id="AutoShape 124" o:spid="_x0000_s1068" style="position:absolute;left:6422;top:-75;width:87;height:2;visibility:visible;mso-wrap-style:square;v-text-anchor:top" coordsize="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" path="m,l15,m72,l87,e" filled="f" strokecolor="#4b4b4b" strokeweight=".78pt">
                  <v:path arrowok="t" o:connecttype="custom" o:connectlocs="0,0;15,0;72,0;87,0" o:connectangles="0,0,0,0"/>
                </v:shape>
                <w10:wrap anchorx="page"/>
              </v:group>
            </w:pict>
          </mc:Fallback>
        </mc:AlternateContent>
      </w:r>
      <w:r>
        <w:t>При этом погрешность колонки не должна превышать значений, установленных в ГОСТ 9018-82</w:t>
      </w:r>
    </w:p>
    <w:p w:rsidR="00E5486C" w:rsidRDefault="00E5486C" w:rsidP="00E5486C">
      <w:pPr>
        <w:pStyle w:val="af1"/>
        <w:jc w:val="both"/>
      </w:pPr>
      <w:r>
        <w:t>или приведенных в приложении 1, или технической документации на колонки конкретного типа.</w:t>
      </w:r>
    </w:p>
    <w:p w:rsidR="00E5486C" w:rsidRDefault="00E5486C" w:rsidP="00E5486C">
      <w:pPr>
        <w:spacing w:before="120"/>
        <w:ind w:left="138" w:right="161" w:firstLine="283"/>
        <w:jc w:val="both"/>
        <w:rPr>
          <w:sz w:val="20"/>
        </w:rPr>
      </w:pPr>
      <w:proofErr w:type="spellStart"/>
      <w:r>
        <w:rPr>
          <w:sz w:val="20"/>
        </w:rPr>
        <w:t>Пр</w:t>
      </w:r>
      <w:proofErr w:type="spellEnd"/>
      <w:r>
        <w:rPr>
          <w:sz w:val="20"/>
        </w:rPr>
        <w:t xml:space="preserve"> им </w:t>
      </w:r>
      <w:proofErr w:type="spellStart"/>
      <w:r>
        <w:rPr>
          <w:sz w:val="20"/>
        </w:rPr>
        <w:t>еч</w:t>
      </w:r>
      <w:proofErr w:type="spellEnd"/>
      <w:r>
        <w:rPr>
          <w:sz w:val="20"/>
        </w:rPr>
        <w:t xml:space="preserve"> </w:t>
      </w:r>
      <w:proofErr w:type="spellStart"/>
      <w:proofErr w:type="gramStart"/>
      <w:r>
        <w:rPr>
          <w:sz w:val="20"/>
        </w:rPr>
        <w:t>ание</w:t>
      </w:r>
      <w:proofErr w:type="spellEnd"/>
      <w:r>
        <w:rPr>
          <w:sz w:val="20"/>
        </w:rPr>
        <w:t xml:space="preserve"> .</w:t>
      </w:r>
      <w:proofErr w:type="gramEnd"/>
      <w:r>
        <w:rPr>
          <w:sz w:val="20"/>
        </w:rPr>
        <w:t xml:space="preserve"> Относительную погрешность колонок, находящихся в эксплуатации и имеющих дополнительную погрешность, указанную в НТД, вызванную отклонением температуры окружающей среды и вязкости топлива от нормальной температуры, вычисляют по формуле</w:t>
      </w:r>
    </w:p>
    <w:p w:rsidR="00E5486C" w:rsidRDefault="00124C1E" w:rsidP="00E5486C">
      <w:pPr>
        <w:pStyle w:val="af1"/>
        <w:spacing w:before="6"/>
        <w:rPr>
          <w:sz w:val="16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0" distR="0" simplePos="0" relativeHeight="251699200" behindDoc="1" locked="0" layoutInCell="1" allowOverlap="1" wp14:anchorId="6D21D43A" wp14:editId="45D7B460">
                <wp:simplePos x="0" y="0"/>
                <wp:positionH relativeFrom="page">
                  <wp:posOffset>2952750</wp:posOffset>
                </wp:positionH>
                <wp:positionV relativeFrom="paragraph">
                  <wp:posOffset>533400</wp:posOffset>
                </wp:positionV>
                <wp:extent cx="89535" cy="109220"/>
                <wp:effectExtent l="0" t="0" r="5715" b="5080"/>
                <wp:wrapNone/>
                <wp:docPr id="602" name="Группа 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535" cy="109220"/>
                          <a:chOff x="4992" y="370"/>
                          <a:chExt cx="141" cy="172"/>
                        </a:xfrm>
                      </wpg:grpSpPr>
                      <pic:pic xmlns:pic="http://schemas.openxmlformats.org/drawingml/2006/picture">
                        <pic:nvPicPr>
                          <pic:cNvPr id="603" name="Picture 7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023" y="370"/>
                            <a:ext cx="110" cy="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4" name="Picture 7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92" y="463"/>
                            <a:ext cx="110" cy="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5" name="Picture 7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92" y="479"/>
                            <a:ext cx="110" cy="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6" name="Picture 7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92" y="510"/>
                            <a:ext cx="94" cy="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0C451E" id="Группа 602" o:spid="_x0000_s1026" style="position:absolute;margin-left:232.5pt;margin-top:42pt;width:7.05pt;height:8.6pt;z-index:-251617280;mso-wrap-distance-left:0;mso-wrap-distance-right:0;mso-position-horizontal-relative:page" coordorigin="4992,370" coordsize="141,17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">
                <v:shape id="Picture 710" o:spid="_x0000_s1027" type="#_x0000_t75" style="position:absolute;left:5023;top:370;width:110;height: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">
                  <v:imagedata r:id="rId120" o:title=""/>
                </v:shape>
                <v:shape id="Picture 711" o:spid="_x0000_s1028" type="#_x0000_t75" style="position:absolute;left:4992;top:463;width:110;height: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">
                  <v:imagedata r:id="rId121" o:title=""/>
                </v:shape>
                <v:shape id="Picture 712" o:spid="_x0000_s1029" type="#_x0000_t75" style="position:absolute;left:4992;top:479;width:110;height: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">
                  <v:imagedata r:id="rId122" o:title=""/>
                </v:shape>
                <v:shape id="Picture 713" o:spid="_x0000_s1030" type="#_x0000_t75" style="position:absolute;left:4992;top:510;width:94;height: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">
                  <v:imagedata r:id="rId123" o:title=""/>
                </v:shape>
                <w10:wrap anchorx="page"/>
              </v:group>
            </w:pict>
          </mc:Fallback>
        </mc:AlternateContent>
      </w:r>
      <w:r>
        <w:rPr>
          <w:noProof/>
          <w:lang w:eastAsia="ru-RU"/>
        </w:rPr>
        <mc:AlternateContent>
          <mc:Choice Requires="wpg">
            <w:drawing>
              <wp:anchor distT="0" distB="0" distL="0" distR="0" simplePos="0" relativeHeight="251704320" behindDoc="1" locked="0" layoutInCell="1" allowOverlap="1" wp14:anchorId="5C3ED88C" wp14:editId="720658C2">
                <wp:simplePos x="0" y="0"/>
                <wp:positionH relativeFrom="page">
                  <wp:posOffset>3665220</wp:posOffset>
                </wp:positionH>
                <wp:positionV relativeFrom="paragraph">
                  <wp:posOffset>365125</wp:posOffset>
                </wp:positionV>
                <wp:extent cx="99060" cy="99060"/>
                <wp:effectExtent l="0" t="0" r="0" b="0"/>
                <wp:wrapTopAndBottom/>
                <wp:docPr id="598" name="Группа 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060" cy="99060"/>
                          <a:chOff x="5772" y="230"/>
                          <a:chExt cx="156" cy="156"/>
                        </a:xfrm>
                      </wpg:grpSpPr>
                      <pic:pic xmlns:pic="http://schemas.openxmlformats.org/drawingml/2006/picture">
                        <pic:nvPicPr>
                          <pic:cNvPr id="599" name="Picture 7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03" y="229"/>
                            <a:ext cx="78" cy="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0" name="Picture 7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87" y="292"/>
                            <a:ext cx="110" cy="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1" name="Picture 7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72" y="323"/>
                            <a:ext cx="156" cy="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B6C6AC" id="Группа 598" o:spid="_x0000_s1026" style="position:absolute;margin-left:288.6pt;margin-top:28.75pt;width:7.8pt;height:7.8pt;z-index:-251612160;mso-wrap-distance-left:0;mso-wrap-distance-right:0;mso-position-horizontal-relative:page" coordorigin="5772,230" coordsize="156,1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">
                <v:shape id="Picture 715" o:spid="_x0000_s1027" type="#_x0000_t75" style="position:absolute;left:5803;top:229;width:78;height: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">
                  <v:imagedata r:id="rId127" o:title=""/>
                </v:shape>
                <v:shape id="Picture 716" o:spid="_x0000_s1028" type="#_x0000_t75" style="position:absolute;left:5787;top:292;width:110;height: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">
                  <v:imagedata r:id="rId128" o:title=""/>
                </v:shape>
                <v:shape id="Picture 717" o:spid="_x0000_s1029" type="#_x0000_t75" style="position:absolute;left:5772;top:323;width:156;height: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">
                  <v:imagedata r:id="rId129" o:title=""/>
                </v:shape>
                <w10:wrap type="topAndBottom" anchorx="page"/>
              </v:group>
            </w:pict>
          </mc:Fallback>
        </mc:AlternateContent>
      </w:r>
    </w:p>
    <w:p w:rsidR="00E5486C" w:rsidRDefault="00124C1E" w:rsidP="00E5486C">
      <w:pPr>
        <w:spacing w:before="38"/>
        <w:ind w:left="5066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42880" behindDoc="0" locked="0" layoutInCell="1" allowOverlap="1" wp14:anchorId="2AC2E3B0" wp14:editId="11A5AE02">
                <wp:simplePos x="0" y="0"/>
                <wp:positionH relativeFrom="page">
                  <wp:posOffset>3241675</wp:posOffset>
                </wp:positionH>
                <wp:positionV relativeFrom="paragraph">
                  <wp:posOffset>273050</wp:posOffset>
                </wp:positionV>
                <wp:extent cx="59690" cy="29845"/>
                <wp:effectExtent l="0" t="0" r="35560" b="8255"/>
                <wp:wrapNone/>
                <wp:docPr id="607" name="Группа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90" cy="29845"/>
                          <a:chOff x="5210" y="1243"/>
                          <a:chExt cx="94" cy="47"/>
                        </a:xfrm>
                      </wpg:grpSpPr>
                      <wps:wsp>
                        <wps:cNvPr id="608" name="Line 126"/>
                        <wps:cNvCnPr>
                          <a:cxnSpLocks noChangeShapeType="1"/>
                        </wps:cNvCnPr>
                        <wps:spPr bwMode="auto">
                          <a:xfrm>
                            <a:off x="5210" y="1251"/>
                            <a:ext cx="9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B2B2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9" name="Line 127"/>
                        <wps:cNvCnPr>
                          <a:cxnSpLocks noChangeShapeType="1"/>
                        </wps:cNvCnPr>
                        <wps:spPr bwMode="auto">
                          <a:xfrm>
                            <a:off x="5210" y="1282"/>
                            <a:ext cx="94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D2D2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23EBA1" id="Группа 607" o:spid="_x0000_s1026" style="position:absolute;margin-left:255.25pt;margin-top:21.5pt;width:4.7pt;height:2.35pt;z-index:251642880;mso-position-horizontal-relative:page" coordorigin="5210,1243" coordsize="94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">
                <v:line id="Line 126" o:spid="_x0000_s1027" style="position:absolute;visibility:visible;mso-wrap-style:square" from="5210,1251" to="5304,12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" strokecolor="#2b2b2b" strokeweight=".78pt"/>
                <v:line id="Line 127" o:spid="_x0000_s1028" style="position:absolute;visibility:visible;mso-wrap-style:square" from="5210,1282" to="5304,12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" strokecolor="#2d2d2d" strokeweight=".78pt"/>
                <w10:wrap anchorx="page"/>
              </v:group>
            </w:pict>
          </mc:Fallback>
        </mc:AlternateContent>
      </w:r>
      <w:r w:rsidR="00E5486C">
        <w:rPr>
          <w:rFonts w:ascii="Symbol" w:hAnsi="Symbol"/>
          <w:sz w:val="20"/>
        </w:rPr>
        <w:t></w:t>
      </w:r>
      <w:r w:rsidR="00E5486C">
        <w:rPr>
          <w:sz w:val="20"/>
        </w:rPr>
        <w:t xml:space="preserve">100 % + </w:t>
      </w:r>
      <w:r w:rsidR="00E5486C">
        <w:rPr>
          <w:rFonts w:ascii="Symbol" w:hAnsi="Symbol"/>
          <w:sz w:val="20"/>
        </w:rPr>
        <w:t></w:t>
      </w:r>
      <w:proofErr w:type="spellStart"/>
      <w:r w:rsidR="00E5486C">
        <w:rPr>
          <w:i/>
          <w:sz w:val="20"/>
        </w:rPr>
        <w:t>t</w:t>
      </w:r>
      <w:r w:rsidR="00E5486C">
        <w:rPr>
          <w:rFonts w:ascii="Symbol" w:hAnsi="Symbol"/>
          <w:sz w:val="20"/>
        </w:rPr>
        <w:t></w:t>
      </w:r>
      <w:r w:rsidR="00E5486C">
        <w:rPr>
          <w:i/>
          <w:sz w:val="20"/>
        </w:rPr>
        <w:t>К</w:t>
      </w:r>
      <w:proofErr w:type="spellEnd"/>
      <w:r w:rsidR="00E5486C">
        <w:rPr>
          <w:sz w:val="20"/>
        </w:rPr>
        <w:t>,</w:t>
      </w:r>
    </w:p>
    <w:p w:rsidR="00E5486C" w:rsidRDefault="00E5486C" w:rsidP="00E5486C">
      <w:pPr>
        <w:spacing w:before="119"/>
        <w:ind w:left="138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page">
                  <wp:posOffset>3417570</wp:posOffset>
                </wp:positionH>
                <wp:positionV relativeFrom="paragraph">
                  <wp:posOffset>-238125</wp:posOffset>
                </wp:positionV>
                <wp:extent cx="584835" cy="198120"/>
                <wp:effectExtent l="0" t="0" r="0" b="4445"/>
                <wp:wrapNone/>
                <wp:docPr id="547" name="Группа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4835" cy="198120"/>
                          <a:chOff x="5382" y="-375"/>
                          <a:chExt cx="921" cy="312"/>
                        </a:xfrm>
                      </wpg:grpSpPr>
                      <pic:pic xmlns:pic="http://schemas.openxmlformats.org/drawingml/2006/picture">
                        <pic:nvPicPr>
                          <pic:cNvPr id="548" name="Picture 1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82" y="-375"/>
                            <a:ext cx="921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9" name="Picture 1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97" y="-297"/>
                            <a:ext cx="156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50" name="Line 131"/>
                        <wps:cNvCnPr>
                          <a:cxnSpLocks noChangeShapeType="1"/>
                        </wps:cNvCnPr>
                        <wps:spPr bwMode="auto">
                          <a:xfrm>
                            <a:off x="5959" y="-289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0303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51" name="Picture 1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52" y="-297"/>
                            <a:ext cx="156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2" name="Picture 1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13" y="-282"/>
                            <a:ext cx="110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53" name="Line 134"/>
                        <wps:cNvCnPr>
                          <a:cxnSpLocks noChangeShapeType="1"/>
                        </wps:cNvCnPr>
                        <wps:spPr bwMode="auto">
                          <a:xfrm>
                            <a:off x="5959" y="-273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E3E3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54" name="Picture 1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68" y="-282"/>
                            <a:ext cx="110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55" name="Line 136"/>
                        <wps:cNvCnPr>
                          <a:cxnSpLocks noChangeShapeType="1"/>
                        </wps:cNvCnPr>
                        <wps:spPr bwMode="auto">
                          <a:xfrm>
                            <a:off x="5413" y="-258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5491" y="-258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1414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5944" y="-258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333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5975" y="-258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4343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6068" y="-258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8282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146" y="-258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D4D4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5413" y="-242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C2C2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5476" y="-242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020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5944" y="-242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7474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5975" y="-242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58585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6068" y="-242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1E1E1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6" name="Line 147"/>
                        <wps:cNvCnPr>
                          <a:cxnSpLocks noChangeShapeType="1"/>
                        </wps:cNvCnPr>
                        <wps:spPr bwMode="auto">
                          <a:xfrm>
                            <a:off x="5413" y="-226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8484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7" name="Line 148"/>
                        <wps:cNvCnPr>
                          <a:cxnSpLocks noChangeShapeType="1"/>
                        </wps:cNvCnPr>
                        <wps:spPr bwMode="auto">
                          <a:xfrm>
                            <a:off x="5476" y="-226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F3F3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8" name="Line 149"/>
                        <wps:cNvCnPr>
                          <a:cxnSpLocks noChangeShapeType="1"/>
                        </wps:cNvCnPr>
                        <wps:spPr bwMode="auto">
                          <a:xfrm>
                            <a:off x="5398" y="-211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2323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69" name="Picture 1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09" y="-266"/>
                            <a:ext cx="94" cy="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70" name="Line 151"/>
                        <wps:cNvCnPr>
                          <a:cxnSpLocks noChangeShapeType="1"/>
                        </wps:cNvCnPr>
                        <wps:spPr bwMode="auto">
                          <a:xfrm>
                            <a:off x="5460" y="-211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3434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1" name="Line 152"/>
                        <wps:cNvCnPr>
                          <a:cxnSpLocks noChangeShapeType="1"/>
                        </wps:cNvCnPr>
                        <wps:spPr bwMode="auto">
                          <a:xfrm>
                            <a:off x="5398" y="-195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2323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2" name="Line 153"/>
                        <wps:cNvCnPr>
                          <a:cxnSpLocks noChangeShapeType="1"/>
                        </wps:cNvCnPr>
                        <wps:spPr bwMode="auto">
                          <a:xfrm>
                            <a:off x="5444" y="-195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7474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3" name="Line 154"/>
                        <wps:cNvCnPr>
                          <a:cxnSpLocks noChangeShapeType="1"/>
                        </wps:cNvCnPr>
                        <wps:spPr bwMode="auto">
                          <a:xfrm>
                            <a:off x="6100" y="-195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D4D4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4" name="Line 155"/>
                        <wps:cNvCnPr>
                          <a:cxnSpLocks noChangeShapeType="1"/>
                        </wps:cNvCnPr>
                        <wps:spPr bwMode="auto">
                          <a:xfrm>
                            <a:off x="5398" y="-180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6363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5" name="Line 156"/>
                        <wps:cNvCnPr>
                          <a:cxnSpLocks noChangeShapeType="1"/>
                        </wps:cNvCnPr>
                        <wps:spPr bwMode="auto">
                          <a:xfrm>
                            <a:off x="5429" y="-180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F2F2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76" name="Picture 1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40" y="-204"/>
                            <a:ext cx="32" cy="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77" name="Line 158"/>
                        <wps:cNvCnPr>
                          <a:cxnSpLocks noChangeShapeType="1"/>
                        </wps:cNvCnPr>
                        <wps:spPr bwMode="auto">
                          <a:xfrm>
                            <a:off x="5912" y="-180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51515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8" name="Line 159"/>
                        <wps:cNvCnPr>
                          <a:cxnSpLocks noChangeShapeType="1"/>
                        </wps:cNvCnPr>
                        <wps:spPr bwMode="auto">
                          <a:xfrm>
                            <a:off x="6006" y="-180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52525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9" name="Line 160"/>
                        <wps:cNvCnPr>
                          <a:cxnSpLocks noChangeShapeType="1"/>
                        </wps:cNvCnPr>
                        <wps:spPr bwMode="auto">
                          <a:xfrm>
                            <a:off x="6053" y="-180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2323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0" name="Line 161"/>
                        <wps:cNvCnPr>
                          <a:cxnSpLocks noChangeShapeType="1"/>
                        </wps:cNvCnPr>
                        <wps:spPr bwMode="auto">
                          <a:xfrm>
                            <a:off x="6084" y="-180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1D1D1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1" name="Line 162"/>
                        <wps:cNvCnPr>
                          <a:cxnSpLocks noChangeShapeType="1"/>
                        </wps:cNvCnPr>
                        <wps:spPr bwMode="auto">
                          <a:xfrm>
                            <a:off x="5398" y="-164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8383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2" name="Line 163"/>
                        <wps:cNvCnPr>
                          <a:cxnSpLocks noChangeShapeType="1"/>
                        </wps:cNvCnPr>
                        <wps:spPr bwMode="auto">
                          <a:xfrm>
                            <a:off x="5429" y="-164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58585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3" name="Line 164"/>
                        <wps:cNvCnPr>
                          <a:cxnSpLocks noChangeShapeType="1"/>
                        </wps:cNvCnPr>
                        <wps:spPr bwMode="auto">
                          <a:xfrm>
                            <a:off x="6022" y="-164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2B2B2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4" name="Line 165"/>
                        <wps:cNvCnPr>
                          <a:cxnSpLocks noChangeShapeType="1"/>
                        </wps:cNvCnPr>
                        <wps:spPr bwMode="auto">
                          <a:xfrm>
                            <a:off x="6053" y="-164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30303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5" name="Line 166"/>
                        <wps:cNvCnPr>
                          <a:cxnSpLocks noChangeShapeType="1"/>
                        </wps:cNvCnPr>
                        <wps:spPr bwMode="auto">
                          <a:xfrm>
                            <a:off x="6084" y="-164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58585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86" name="Picture 1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97" y="-157"/>
                            <a:ext cx="32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87" name="Line 168"/>
                        <wps:cNvCnPr>
                          <a:cxnSpLocks noChangeShapeType="1"/>
                        </wps:cNvCnPr>
                        <wps:spPr bwMode="auto">
                          <a:xfrm>
                            <a:off x="5398" y="-133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67676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88" name="Picture 1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38" y="-141"/>
                            <a:ext cx="32" cy="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9" name="Picture 1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81" y="-250"/>
                            <a:ext cx="266" cy="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0" name="Picture 1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38" y="-141"/>
                            <a:ext cx="78" cy="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1" name="Picture 1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62" y="-141"/>
                            <a:ext cx="110" cy="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92" name="Line 173"/>
                        <wps:cNvCnPr>
                          <a:cxnSpLocks noChangeShapeType="1"/>
                        </wps:cNvCnPr>
                        <wps:spPr bwMode="auto">
                          <a:xfrm>
                            <a:off x="6209" y="-86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8484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3" name="Line 174"/>
                        <wps:cNvCnPr>
                          <a:cxnSpLocks noChangeShapeType="1"/>
                        </wps:cNvCnPr>
                        <wps:spPr bwMode="auto">
                          <a:xfrm>
                            <a:off x="6240" y="-86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1A1A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94" name="Picture 1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6" y="-110"/>
                            <a:ext cx="110" cy="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95" name="Line 176"/>
                        <wps:cNvCnPr>
                          <a:cxnSpLocks noChangeShapeType="1"/>
                        </wps:cNvCnPr>
                        <wps:spPr bwMode="auto">
                          <a:xfrm>
                            <a:off x="5554" y="-70"/>
                            <a:ext cx="15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77777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6" name="Line 177"/>
                        <wps:cNvCnPr>
                          <a:cxnSpLocks noChangeShapeType="1"/>
                        </wps:cNvCnPr>
                        <wps:spPr bwMode="auto">
                          <a:xfrm>
                            <a:off x="6162" y="-70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5454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7" name="Line 178"/>
                        <wps:cNvCnPr>
                          <a:cxnSpLocks noChangeShapeType="1"/>
                        </wps:cNvCnPr>
                        <wps:spPr bwMode="auto">
                          <a:xfrm>
                            <a:off x="6240" y="-70"/>
                            <a:ext cx="16" cy="0"/>
                          </a:xfrm>
                          <a:prstGeom prst="line">
                            <a:avLst/>
                          </a:prstGeom>
                          <a:noFill/>
                          <a:ln w="9906">
                            <a:solidFill>
                              <a:srgbClr val="4C4C4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1AB14A" id="Группа 547" o:spid="_x0000_s1026" style="position:absolute;margin-left:269.1pt;margin-top:-18.75pt;width:46.05pt;height:15.6pt;z-index:251673600;mso-position-horizontal-relative:page" coordorigin="5382,-375" coordsize="921,3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">
                <v:shape id="Picture 129" o:spid="_x0000_s1027" type="#_x0000_t75" style="position:absolute;left:5382;top:-375;width:921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">
                  <v:imagedata r:id="rId143" o:title=""/>
                </v:shape>
                <v:shape id="Picture 130" o:spid="_x0000_s1028" type="#_x0000_t75" style="position:absolute;left:5397;top:-297;width:156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">
                  <v:imagedata r:id="rId144" o:title=""/>
                </v:shape>
                <v:line id="Line 131" o:spid="_x0000_s1029" style="position:absolute;visibility:visible;mso-wrap-style:square" from="5959,-289" to="5975,-2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" strokecolor="#303030" strokeweight=".78pt"/>
                <v:shape id="Picture 132" o:spid="_x0000_s1030" type="#_x0000_t75" style="position:absolute;left:6052;top:-297;width:156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">
                  <v:imagedata r:id="rId145" o:title=""/>
                </v:shape>
                <v:shape id="Picture 133" o:spid="_x0000_s1031" type="#_x0000_t75" style="position:absolute;left:5413;top:-282;width:110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">
                  <v:imagedata r:id="rId146" o:title=""/>
                </v:shape>
                <v:line id="Line 134" o:spid="_x0000_s1032" style="position:absolute;visibility:visible;mso-wrap-style:square" from="5959,-273" to="5975,-2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" strokecolor="#3e3e3e" strokeweight=".78pt"/>
                <v:shape id="Picture 135" o:spid="_x0000_s1033" type="#_x0000_t75" style="position:absolute;left:6068;top:-282;width:110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">
                  <v:imagedata r:id="rId147" o:title=""/>
                </v:shape>
                <v:line id="Line 136" o:spid="_x0000_s1034" style="position:absolute;visibility:visible;mso-wrap-style:square" from="5413,-258" to="5429,-2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" strokecolor="#333" strokeweight=".78pt"/>
                <v:line id="Line 137" o:spid="_x0000_s1035" style="position:absolute;visibility:visible;mso-wrap-style:square" from="5491,-258" to="5507,-2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" strokecolor="#414141" strokeweight=".78pt"/>
                <v:line id="Line 138" o:spid="_x0000_s1036" style="position:absolute;visibility:visible;mso-wrap-style:square" from="5944,-258" to="5959,-2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" strokecolor="#333" strokeweight=".78pt"/>
                <v:line id="Line 139" o:spid="_x0000_s1037" style="position:absolute;visibility:visible;mso-wrap-style:square" from="5975,-258" to="5990,-2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" strokecolor="#343434" strokeweight=".78pt"/>
                <v:line id="Line 140" o:spid="_x0000_s1038" style="position:absolute;visibility:visible;mso-wrap-style:square" from="6068,-258" to="6084,-2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" strokecolor="#282828" strokeweight=".78pt"/>
                <v:line id="Line 141" o:spid="_x0000_s1039" style="position:absolute;visibility:visible;mso-wrap-style:square" from="6146,-258" to="6162,-2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" strokecolor="#4d4d4d" strokeweight=".78pt"/>
                <v:line id="Line 142" o:spid="_x0000_s1040" style="position:absolute;visibility:visible;mso-wrap-style:square" from="5413,-242" to="5429,-2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" strokecolor="#2c2c2c" strokeweight=".78pt"/>
                <v:line id="Line 143" o:spid="_x0000_s1041" style="position:absolute;visibility:visible;mso-wrap-style:square" from="5476,-242" to="5491,-2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" strokecolor="#202020" strokeweight=".78pt"/>
                <v:line id="Line 144" o:spid="_x0000_s1042" style="position:absolute;visibility:visible;mso-wrap-style:square" from="5944,-242" to="5959,-2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" strokecolor="#474747" strokeweight=".78pt"/>
                <v:line id="Line 145" o:spid="_x0000_s1043" style="position:absolute;visibility:visible;mso-wrap-style:square" from="5975,-242" to="5990,-2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" strokecolor="#585858" strokeweight=".78pt"/>
                <v:line id="Line 146" o:spid="_x0000_s1044" style="position:absolute;visibility:visible;mso-wrap-style:square" from="6068,-242" to="6084,-2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" strokecolor="#1e1e1e" strokeweight=".78pt"/>
                <v:line id="Line 147" o:spid="_x0000_s1045" style="position:absolute;visibility:visible;mso-wrap-style:square" from="5413,-226" to="5429,-2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" strokecolor="#484848" strokeweight=".78pt"/>
                <v:line id="Line 148" o:spid="_x0000_s1046" style="position:absolute;visibility:visible;mso-wrap-style:square" from="5476,-226" to="5491,-2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" strokecolor="#3f3f3f" strokeweight=".78pt"/>
                <v:line id="Line 149" o:spid="_x0000_s1047" style="position:absolute;visibility:visible;mso-wrap-style:square" from="5398,-211" to="5413,-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" strokecolor="#323232" strokeweight=".78pt"/>
                <v:shape id="Picture 150" o:spid="_x0000_s1048" type="#_x0000_t75" style="position:absolute;left:5709;top:-266;width:94;height: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">
                  <v:imagedata r:id="rId148" o:title=""/>
                </v:shape>
                <v:line id="Line 151" o:spid="_x0000_s1049" style="position:absolute;visibility:visible;mso-wrap-style:square" from="5460,-211" to="5476,-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" strokecolor="#434343" strokeweight=".78pt"/>
                <v:line id="Line 152" o:spid="_x0000_s1050" style="position:absolute;visibility:visible;mso-wrap-style:square" from="5398,-195" to="5413,-1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" strokecolor="#323232" strokeweight=".78pt"/>
                <v:line id="Line 153" o:spid="_x0000_s1051" style="position:absolute;visibility:visible;mso-wrap-style:square" from="5444,-195" to="5460,-1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" strokecolor="#474747" strokeweight=".78pt"/>
                <v:line id="Line 154" o:spid="_x0000_s1052" style="position:absolute;visibility:visible;mso-wrap-style:square" from="6100,-195" to="6115,-1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" strokecolor="#4d4d4d" strokeweight=".78pt"/>
                <v:line id="Line 155" o:spid="_x0000_s1053" style="position:absolute;visibility:visible;mso-wrap-style:square" from="5398,-180" to="5413,-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" strokecolor="#363636" strokeweight=".78pt"/>
                <v:line id="Line 156" o:spid="_x0000_s1054" style="position:absolute;visibility:visible;mso-wrap-style:square" from="5429,-180" to="5444,-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" strokecolor="#2f2f2f" strokeweight=".78pt"/>
                <v:shape id="Picture 157" o:spid="_x0000_s1055" type="#_x0000_t75" style="position:absolute;left:5740;top:-204;width:32;height: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">
                  <v:imagedata r:id="rId149" o:title=""/>
                </v:shape>
                <v:line id="Line 158" o:spid="_x0000_s1056" style="position:absolute;visibility:visible;mso-wrap-style:square" from="5912,-180" to="5928,-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" strokecolor="#515151" strokeweight=".78pt"/>
                <v:line id="Line 159" o:spid="_x0000_s1057" style="position:absolute;visibility:visible;mso-wrap-style:square" from="6006,-180" to="6022,-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" strokecolor="#525252" strokeweight=".78pt"/>
                <v:line id="Line 160" o:spid="_x0000_s1058" style="position:absolute;visibility:visible;mso-wrap-style:square" from="6053,-180" to="6068,-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" strokecolor="#323232" strokeweight=".78pt"/>
                <v:line id="Line 161" o:spid="_x0000_s1059" style="position:absolute;visibility:visible;mso-wrap-style:square" from="6084,-180" to="6100,-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" strokecolor="#1d1d1d" strokeweight=".78pt"/>
                <v:line id="Line 162" o:spid="_x0000_s1060" style="position:absolute;visibility:visible;mso-wrap-style:square" from="5398,-164" to="5413,-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" strokecolor="#383838" strokeweight=".78pt"/>
                <v:line id="Line 163" o:spid="_x0000_s1061" style="position:absolute;visibility:visible;mso-wrap-style:square" from="5429,-164" to="5444,-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" strokecolor="#585858" strokeweight=".78pt"/>
                <v:line id="Line 164" o:spid="_x0000_s1062" style="position:absolute;visibility:visible;mso-wrap-style:square" from="6022,-164" to="6037,-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" strokecolor="#2b2b2b" strokeweight=".78pt"/>
                <v:line id="Line 165" o:spid="_x0000_s1063" style="position:absolute;visibility:visible;mso-wrap-style:square" from="6053,-164" to="6068,-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" strokecolor="#303030" strokeweight=".78pt"/>
                <v:line id="Line 166" o:spid="_x0000_s1064" style="position:absolute;visibility:visible;mso-wrap-style:square" from="6084,-164" to="6100,-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" strokecolor="#585858" strokeweight=".78pt"/>
                <v:shape id="Picture 167" o:spid="_x0000_s1065" type="#_x0000_t75" style="position:absolute;left:5397;top:-157;width:32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">
                  <v:imagedata r:id="rId150" o:title=""/>
                </v:shape>
                <v:line id="Line 168" o:spid="_x0000_s1066" style="position:absolute;visibility:visible;mso-wrap-style:square" from="5398,-133" to="5413,-1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" strokecolor="#676767" strokeweight=".78pt"/>
                <v:shape id="Picture 169" o:spid="_x0000_s1067" type="#_x0000_t75" style="position:absolute;left:5538;top:-141;width:32;height: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">
                  <v:imagedata r:id="rId151" o:title=""/>
                </v:shape>
                <v:shape id="Picture 170" o:spid="_x0000_s1068" type="#_x0000_t75" style="position:absolute;left:5881;top:-250;width:266;height:1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">
                  <v:imagedata r:id="rId152" o:title=""/>
                </v:shape>
                <v:shape id="Picture 171" o:spid="_x0000_s1069" type="#_x0000_t75" style="position:absolute;left:5538;top:-141;width:78;height: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">
                  <v:imagedata r:id="rId153" o:title=""/>
                </v:shape>
                <v:shape id="Picture 172" o:spid="_x0000_s1070" type="#_x0000_t75" style="position:absolute;left:6162;top:-141;width:110;height: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">
                  <v:imagedata r:id="rId154" o:title=""/>
                </v:shape>
                <v:line id="Line 173" o:spid="_x0000_s1071" style="position:absolute;visibility:visible;mso-wrap-style:square" from="6209,-86" to="6224,-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" strokecolor="#484848" strokeweight=".78pt"/>
                <v:line id="Line 174" o:spid="_x0000_s1072" style="position:absolute;visibility:visible;mso-wrap-style:square" from="6240,-86" to="6256,-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" strokecolor="#1a1a1a" strokeweight=".78pt"/>
                <v:shape id="Picture 175" o:spid="_x0000_s1073" type="#_x0000_t75" style="position:absolute;left:5506;top:-110;width:110;height: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">
                  <v:imagedata r:id="rId155" o:title=""/>
                </v:shape>
                <v:line id="Line 176" o:spid="_x0000_s1074" style="position:absolute;visibility:visible;mso-wrap-style:square" from="5554,-70" to="5569,-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" strokecolor="#777" strokeweight=".78pt"/>
                <v:line id="Line 177" o:spid="_x0000_s1075" style="position:absolute;visibility:visible;mso-wrap-style:square" from="6162,-70" to="6178,-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" strokecolor="#454545" strokeweight=".78pt"/>
                <v:line id="Line 178" o:spid="_x0000_s1076" style="position:absolute;visibility:visible;mso-wrap-style:square" from="6240,-70" to="6256,-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" strokecolor="#4c4c4c" strokeweight=".78pt"/>
                <w10:wrap anchorx="page"/>
              </v:group>
            </w:pict>
          </mc:Fallback>
        </mc:AlternateContent>
      </w:r>
      <w:r>
        <w:rPr>
          <w:sz w:val="20"/>
        </w:rPr>
        <w:t xml:space="preserve">где </w:t>
      </w:r>
      <w:r>
        <w:rPr>
          <w:i/>
          <w:sz w:val="20"/>
        </w:rPr>
        <w:t xml:space="preserve">∆t </w:t>
      </w:r>
      <w:r>
        <w:rPr>
          <w:sz w:val="20"/>
        </w:rPr>
        <w:t>- разность между температурой поверки и нормальной температурой 20 °С;</w:t>
      </w:r>
    </w:p>
    <w:p w:rsidR="00E5486C" w:rsidRDefault="00E5486C" w:rsidP="00E5486C">
      <w:pPr>
        <w:ind w:left="138" w:firstLine="283"/>
        <w:rPr>
          <w:sz w:val="20"/>
        </w:rPr>
      </w:pPr>
      <w:r>
        <w:rPr>
          <w:i/>
          <w:sz w:val="20"/>
        </w:rPr>
        <w:t xml:space="preserve">К </w:t>
      </w:r>
      <w:r>
        <w:rPr>
          <w:sz w:val="20"/>
        </w:rPr>
        <w:t>- поправочный коэффициент, равный 0,01, для измерений на бензине и керосине; 0,02 - для измерений на дизельном топливе по ГОСТ 305-82.</w:t>
      </w:r>
    </w:p>
    <w:p w:rsidR="00E5486C" w:rsidRDefault="00E5486C" w:rsidP="00E5486C">
      <w:pPr>
        <w:rPr>
          <w:sz w:val="20"/>
        </w:rPr>
        <w:sectPr w:rsidR="00E5486C">
          <w:pgSz w:w="11900" w:h="16840"/>
          <w:pgMar w:top="1160" w:right="680" w:bottom="1320" w:left="1280" w:header="358" w:footer="1131" w:gutter="0"/>
          <w:cols w:space="720"/>
        </w:sectPr>
      </w:pPr>
    </w:p>
    <w:p w:rsidR="00E5486C" w:rsidRDefault="00E5486C" w:rsidP="00E5486C">
      <w:pPr>
        <w:pStyle w:val="af1"/>
        <w:spacing w:before="8"/>
        <w:rPr>
          <w:sz w:val="11"/>
        </w:rPr>
      </w:pPr>
    </w:p>
    <w:p w:rsidR="00E5486C" w:rsidRDefault="00E5486C" w:rsidP="00E5486C">
      <w:pPr>
        <w:pStyle w:val="af1"/>
        <w:spacing w:line="20" w:lineRule="exact"/>
        <w:ind w:left="130"/>
        <w:rPr>
          <w:sz w:val="2"/>
        </w:rPr>
      </w:pPr>
    </w:p>
    <w:p w:rsidR="00E5486C" w:rsidRDefault="00E5486C" w:rsidP="00E5486C">
      <w:pPr>
        <w:pStyle w:val="1"/>
        <w:keepNext w:val="0"/>
        <w:widowControl w:val="0"/>
        <w:numPr>
          <w:ilvl w:val="0"/>
          <w:numId w:val="33"/>
        </w:numPr>
        <w:tabs>
          <w:tab w:val="left" w:pos="2808"/>
        </w:tabs>
        <w:autoSpaceDE w:val="0"/>
        <w:autoSpaceDN w:val="0"/>
        <w:spacing w:before="91"/>
        <w:ind w:left="2807" w:right="0" w:hanging="222"/>
        <w:jc w:val="left"/>
      </w:pPr>
      <w:r>
        <w:t>ОФОРМЛЕНИЕ РЕЗУЛЬТАТОВ</w:t>
      </w:r>
      <w:r>
        <w:rPr>
          <w:spacing w:val="1"/>
        </w:rPr>
        <w:t xml:space="preserve"> </w:t>
      </w:r>
      <w:r>
        <w:t>ПОВЕРКИ</w:t>
      </w:r>
    </w:p>
    <w:p w:rsidR="00E5486C" w:rsidRDefault="00E5486C" w:rsidP="00E5486C">
      <w:pPr>
        <w:pStyle w:val="a9"/>
        <w:widowControl w:val="0"/>
        <w:numPr>
          <w:ilvl w:val="1"/>
          <w:numId w:val="35"/>
        </w:numPr>
        <w:tabs>
          <w:tab w:val="left" w:pos="999"/>
        </w:tabs>
        <w:autoSpaceDE w:val="0"/>
        <w:autoSpaceDN w:val="0"/>
        <w:spacing w:before="119" w:after="0" w:line="240" w:lineRule="auto"/>
        <w:ind w:right="162" w:firstLine="283"/>
        <w:contextualSpacing w:val="0"/>
        <w:jc w:val="both"/>
      </w:pPr>
      <w:r>
        <w:t>При положительных результатах государственной поверки пломбы с оттиском Государственного поверочного клейма навешивают в местах, препятствующих доступу к механизму указателя суммарного учета колонки и регулирующим устройствам измерителя объема и отсчетного устройства.</w:t>
      </w:r>
    </w:p>
    <w:p w:rsidR="00E5486C" w:rsidRDefault="00E5486C" w:rsidP="00E5486C">
      <w:pPr>
        <w:pStyle w:val="a9"/>
        <w:widowControl w:val="0"/>
        <w:numPr>
          <w:ilvl w:val="1"/>
          <w:numId w:val="35"/>
        </w:numPr>
        <w:tabs>
          <w:tab w:val="left" w:pos="810"/>
        </w:tabs>
        <w:autoSpaceDE w:val="0"/>
        <w:autoSpaceDN w:val="0"/>
        <w:spacing w:after="0" w:line="240" w:lineRule="auto"/>
        <w:ind w:right="164" w:firstLine="283"/>
        <w:contextualSpacing w:val="0"/>
        <w:jc w:val="both"/>
      </w:pPr>
      <w:r>
        <w:t>Результаты поверки колонки должны быть занесены в формуляр колонки и заверены оттиском Государственного поверочного клейма и подписью</w:t>
      </w:r>
      <w:r>
        <w:rPr>
          <w:spacing w:val="2"/>
        </w:rPr>
        <w:t xml:space="preserve"> </w:t>
      </w:r>
      <w:proofErr w:type="spellStart"/>
      <w:r>
        <w:t>госповерителя</w:t>
      </w:r>
      <w:proofErr w:type="spellEnd"/>
      <w:r>
        <w:t>.</w:t>
      </w:r>
    </w:p>
    <w:p w:rsidR="00E5486C" w:rsidRDefault="00E5486C" w:rsidP="00E5486C">
      <w:pPr>
        <w:pStyle w:val="a9"/>
        <w:widowControl w:val="0"/>
        <w:numPr>
          <w:ilvl w:val="1"/>
          <w:numId w:val="35"/>
        </w:numPr>
        <w:tabs>
          <w:tab w:val="left" w:pos="831"/>
        </w:tabs>
        <w:autoSpaceDE w:val="0"/>
        <w:autoSpaceDN w:val="0"/>
        <w:spacing w:after="0" w:line="240" w:lineRule="auto"/>
        <w:ind w:right="160" w:firstLine="283"/>
        <w:contextualSpacing w:val="0"/>
        <w:jc w:val="both"/>
      </w:pPr>
      <w:r>
        <w:t>Колонки, не удовлетворяющие требованиям настоящих методических указаний, к выпуску в обращение и эксплуатации не допускаются, клеймо гасят и на них выдают извещение о непригодности с указанием</w:t>
      </w:r>
      <w:r>
        <w:rPr>
          <w:spacing w:val="-1"/>
        </w:rPr>
        <w:t xml:space="preserve"> </w:t>
      </w:r>
      <w:r>
        <w:t>причин.</w:t>
      </w: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Pr="00C61DF6" w:rsidRDefault="00DA4FB0" w:rsidP="00124C1E">
      <w:pPr>
        <w:pStyle w:val="a9"/>
        <w:ind w:left="5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DF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Заключение</w:t>
      </w:r>
      <w:r w:rsidRPr="00C61DF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A4FB0" w:rsidRPr="00DA4FB0" w:rsidRDefault="00DA4FB0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необходимости обеспечения единства и требуемой точности измерений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формулируются задачи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метрологического обеспечения</w:t>
      </w: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всех видов метрологической деятельности на общегосударственном и ведомственном уровнях.</w:t>
      </w:r>
    </w:p>
    <w:p w:rsidR="00DA4FB0" w:rsidRPr="00DA4FB0" w:rsidRDefault="00DA4FB0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>К </w:t>
      </w:r>
      <w:r w:rsidRPr="00DA4FB0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основным задачам </w:t>
      </w:r>
      <w:r w:rsidRPr="00DA4FB0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МО</w:t>
      </w: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> на предприятиях относятся:  </w:t>
      </w:r>
    </w:p>
    <w:p w:rsidR="00DA4FB0" w:rsidRPr="00DA4FB0" w:rsidRDefault="00DA4FB0" w:rsidP="00DA4FB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>• проведение анализа состояния измерений, разработка и осуществление мероприятий по совершенствованию МО на предприятии;</w:t>
      </w:r>
    </w:p>
    <w:p w:rsidR="00DA4FB0" w:rsidRPr="00DA4FB0" w:rsidRDefault="00DA4FB0" w:rsidP="00DA4FB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>• установление рациональной номенклатуры измеряемых параметров и оптимальных норм точности измерений, внедрение современных методик выполнения измерений, испытаний и контроля;</w:t>
      </w:r>
    </w:p>
    <w:p w:rsidR="00DA4FB0" w:rsidRPr="00DA4FB0" w:rsidRDefault="00DA4FB0" w:rsidP="00DA4FB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>• внедрение стандартов, регламентирующих нормы точности измерений;</w:t>
      </w:r>
    </w:p>
    <w:p w:rsidR="00DA4FB0" w:rsidRPr="00DA4FB0" w:rsidRDefault="00DA4FB0" w:rsidP="00DA4FB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>• проведение метрологической экспертизы нормативно-технической, конструкторской и технологической документации;</w:t>
      </w:r>
    </w:p>
    <w:p w:rsidR="00DA4FB0" w:rsidRPr="00DA4FB0" w:rsidRDefault="00DA4FB0" w:rsidP="00DA4FB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>• поверка и метрологическая аттестация средств измерений (СИ);</w:t>
      </w:r>
    </w:p>
    <w:p w:rsidR="00DA4FB0" w:rsidRPr="00DA4FB0" w:rsidRDefault="00DA4FB0" w:rsidP="00DA4FB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>• контроль за производством, состоянием, применением и ремонтом СИ. </w:t>
      </w:r>
    </w:p>
    <w:p w:rsidR="00DA4FB0" w:rsidRDefault="00DA4FB0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FB0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Ответственность за состояние и применение средств измерений на предприятиях несут инженеры, эксплуатирующие эти средства, а на предприятии (в организации) — руководитель предприятия (организации).</w:t>
      </w: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5B46" w:rsidRDefault="00F65B46" w:rsidP="00DA4FB0">
      <w:pPr>
        <w:spacing w:after="0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4C19" w:rsidRPr="00312146" w:rsidRDefault="00F64C19" w:rsidP="00124C1E">
      <w:pPr>
        <w:pStyle w:val="a9"/>
        <w:spacing w:after="0"/>
        <w:ind w:left="57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Перечень используемой литературы.</w:t>
      </w:r>
    </w:p>
    <w:p w:rsidR="00F64C19" w:rsidRPr="00312146" w:rsidRDefault="00F64C19" w:rsidP="00F64C19">
      <w:pPr>
        <w:spacing w:after="0"/>
        <w:ind w:firstLine="567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64C19" w:rsidRPr="00312146" w:rsidRDefault="00F64C19" w:rsidP="008D4F1B">
      <w:pPr>
        <w:pStyle w:val="a9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 50.732-93 "ГСИ. Типовое положение о метрологической службе    </w:t>
      </w:r>
    </w:p>
    <w:p w:rsidR="00F64C19" w:rsidRPr="00312146" w:rsidRDefault="00F64C19" w:rsidP="002F2AED">
      <w:pPr>
        <w:spacing w:after="0" w:line="36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государственных органов управления и юридических лиц"</w:t>
      </w:r>
    </w:p>
    <w:p w:rsidR="00F64C19" w:rsidRPr="00312146" w:rsidRDefault="00606D05" w:rsidP="008D4F1B">
      <w:pPr>
        <w:pStyle w:val="a9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Приказ №</w:t>
      </w:r>
      <w:proofErr w:type="gramStart"/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1815</w:t>
      </w:r>
      <w:r w:rsidR="00F64C19"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"</w:t>
      </w:r>
      <w:proofErr w:type="gramEnd"/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утверждении Порядка поверки средств измерений, требования к знаку поверки и содержанию свидетельства о поверке</w:t>
      </w:r>
      <w:r w:rsidR="00F64C19"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"</w:t>
      </w:r>
    </w:p>
    <w:p w:rsidR="00F64C19" w:rsidRPr="00312146" w:rsidRDefault="00F64C19" w:rsidP="008D4F1B">
      <w:pPr>
        <w:pStyle w:val="a9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Федеральный закон "Об обеспечении единства измерений"</w:t>
      </w:r>
    </w:p>
    <w:p w:rsidR="00F64C19" w:rsidRPr="00312146" w:rsidRDefault="00F64C19" w:rsidP="008D4F1B">
      <w:pPr>
        <w:pStyle w:val="a9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Федеральный закон "О техническом регулировании"</w:t>
      </w:r>
    </w:p>
    <w:p w:rsidR="00F64C19" w:rsidRPr="00312146" w:rsidRDefault="00F64C19" w:rsidP="008D4F1B">
      <w:pPr>
        <w:pStyle w:val="a9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И.Ф. Шишкин "Основы метрологии, стандартизации и контроля качества"</w:t>
      </w:r>
    </w:p>
    <w:p w:rsidR="00F64C19" w:rsidRPr="00312146" w:rsidRDefault="00F64C19" w:rsidP="008D4F1B">
      <w:pPr>
        <w:pStyle w:val="a9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Положение об участке технического обслуживания узлов </w:t>
      </w:r>
      <w:proofErr w:type="gramStart"/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учета  (</w:t>
      </w:r>
      <w:proofErr w:type="gramEnd"/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УТО УУ) </w:t>
      </w:r>
    </w:p>
    <w:p w:rsidR="00F64C19" w:rsidRPr="00312146" w:rsidRDefault="00F64C19" w:rsidP="00124C1E">
      <w:pPr>
        <w:pStyle w:val="a9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ИК ООО «СИБИНТЕК»</w:t>
      </w:r>
    </w:p>
    <w:p w:rsidR="00F64C19" w:rsidRPr="00312146" w:rsidRDefault="00F64C19" w:rsidP="008D4F1B">
      <w:pPr>
        <w:pStyle w:val="a9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ГОСТ Р ИСО 5725-2002 (части 1-6). "Точность методов и результатов    измерений"</w:t>
      </w:r>
    </w:p>
    <w:p w:rsidR="00F64C19" w:rsidRPr="00312146" w:rsidRDefault="00F64C19" w:rsidP="008D4F1B">
      <w:pPr>
        <w:pStyle w:val="a9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РМГ 29-</w:t>
      </w:r>
      <w:r w:rsidR="00E42BB4"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>2013</w:t>
      </w:r>
      <w:r w:rsidRPr="003121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"ГСИ. Метрология. Основные термины и определения"</w:t>
      </w:r>
    </w:p>
    <w:p w:rsidR="008008E6" w:rsidRPr="00312146" w:rsidRDefault="008008E6" w:rsidP="008008E6">
      <w:pPr>
        <w:pStyle w:val="a9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hAnsi="Times New Roman" w:cs="Times New Roman"/>
          <w:sz w:val="24"/>
          <w:szCs w:val="24"/>
        </w:rPr>
        <w:t>МИ 1864-88</w:t>
      </w:r>
      <w:r w:rsidRPr="00312146">
        <w:rPr>
          <w:rFonts w:ascii="Times New Roman" w:hAnsi="Times New Roman" w:cs="Times New Roman"/>
          <w:sz w:val="24"/>
          <w:szCs w:val="24"/>
        </w:rPr>
        <w:t xml:space="preserve"> </w:t>
      </w:r>
      <w:r w:rsidRPr="00312146">
        <w:rPr>
          <w:rFonts w:ascii="Times New Roman" w:hAnsi="Times New Roman" w:cs="Times New Roman"/>
          <w:sz w:val="24"/>
          <w:szCs w:val="24"/>
        </w:rPr>
        <w:t>КОЛОНКИ ТОПЛИВОРАЗДАТОЧНЫЕ</w:t>
      </w:r>
      <w:r w:rsidRPr="00312146">
        <w:rPr>
          <w:rFonts w:ascii="Times New Roman" w:hAnsi="Times New Roman" w:cs="Times New Roman"/>
          <w:sz w:val="24"/>
          <w:szCs w:val="24"/>
        </w:rPr>
        <w:t>.</w:t>
      </w:r>
      <w:r w:rsidRPr="00312146">
        <w:rPr>
          <w:rFonts w:ascii="Times New Roman" w:hAnsi="Times New Roman" w:cs="Times New Roman"/>
          <w:sz w:val="24"/>
          <w:szCs w:val="24"/>
        </w:rPr>
        <w:t xml:space="preserve"> МЕТОДИКА ПОВЕРКИ</w:t>
      </w:r>
    </w:p>
    <w:p w:rsidR="00DA4FB0" w:rsidRPr="00312146" w:rsidRDefault="00312146" w:rsidP="003E22CB">
      <w:pPr>
        <w:pStyle w:val="a9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146">
        <w:rPr>
          <w:rFonts w:ascii="Times New Roman" w:hAnsi="Times New Roman" w:cs="Times New Roman"/>
          <w:sz w:val="24"/>
          <w:szCs w:val="24"/>
        </w:rPr>
        <w:t>ТУ 4213-133-05806720-2006 «Колонки топливораздаточные 1КЭД «Ливенка», 2КЭД</w:t>
      </w:r>
      <w:r w:rsidRPr="00312146">
        <w:rPr>
          <w:rFonts w:ascii="Times New Roman" w:hAnsi="Times New Roman" w:cs="Times New Roman"/>
          <w:sz w:val="24"/>
          <w:szCs w:val="24"/>
        </w:rPr>
        <w:t xml:space="preserve"> </w:t>
      </w:r>
      <w:r w:rsidRPr="00312146">
        <w:rPr>
          <w:rFonts w:ascii="Times New Roman" w:hAnsi="Times New Roman" w:cs="Times New Roman"/>
          <w:sz w:val="24"/>
          <w:szCs w:val="24"/>
        </w:rPr>
        <w:t>«Ливенка» Технические условия»</w:t>
      </w:r>
    </w:p>
    <w:p w:rsidR="00DA4FB0" w:rsidRPr="00312146" w:rsidRDefault="00DA4FB0" w:rsidP="00DA4FB0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FB0" w:rsidRPr="00DA4FB0" w:rsidRDefault="00DA4FB0" w:rsidP="00DA4FB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DA4FB0" w:rsidRPr="00DA4FB0" w:rsidSect="000B478D">
      <w:footerReference w:type="default" r:id="rId156"/>
      <w:pgSz w:w="11906" w:h="16838"/>
      <w:pgMar w:top="851" w:right="709" w:bottom="680" w:left="1134" w:header="624" w:footer="113" w:gutter="0"/>
      <w:pgNumType w:start="3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5DDC" w:rsidRDefault="00965DDC" w:rsidP="00C342D9">
      <w:pPr>
        <w:spacing w:after="0" w:line="240" w:lineRule="auto"/>
      </w:pPr>
      <w:r>
        <w:separator/>
      </w:r>
    </w:p>
  </w:endnote>
  <w:endnote w:type="continuationSeparator" w:id="0">
    <w:p w:rsidR="00965DDC" w:rsidRDefault="00965DDC" w:rsidP="00C342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86C" w:rsidRDefault="00E5486C">
    <w:pPr>
      <w:pStyle w:val="af1"/>
      <w:spacing w:line="14" w:lineRule="auto"/>
      <w:rPr>
        <w:sz w:val="20"/>
      </w:rPr>
    </w:pPr>
    <w:r>
      <w:pict>
        <v:line id="_x0000_s2056" style="position:absolute;z-index:-251654144;mso-position-horizontal-relative:page;mso-position-vertical-relative:page" from="70.9pt,771.85pt" to="538.9pt,771.85pt">
          <w10:wrap anchorx="page" anchory="page"/>
        </v:lin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86C" w:rsidRDefault="00E5486C">
    <w:pPr>
      <w:pStyle w:val="a7"/>
      <w:jc w:val="right"/>
    </w:pPr>
  </w:p>
  <w:p w:rsidR="00E5486C" w:rsidRDefault="00E5486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5DDC" w:rsidRDefault="00965DDC" w:rsidP="00C342D9">
      <w:pPr>
        <w:spacing w:after="0" w:line="240" w:lineRule="auto"/>
      </w:pPr>
      <w:r>
        <w:separator/>
      </w:r>
    </w:p>
  </w:footnote>
  <w:footnote w:type="continuationSeparator" w:id="0">
    <w:p w:rsidR="00965DDC" w:rsidRDefault="00965DDC" w:rsidP="00C342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86C" w:rsidRDefault="00E5486C">
    <w:pPr>
      <w:pStyle w:val="af1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199CEC84"/>
    <w:lvl w:ilvl="0">
      <w:start w:val="1"/>
      <w:numFmt w:val="bullet"/>
      <w:pStyle w:val="a"/>
      <w:lvlText w:val="-"/>
      <w:lvlJc w:val="left"/>
      <w:pPr>
        <w:tabs>
          <w:tab w:val="num" w:pos="960"/>
        </w:tabs>
        <w:ind w:left="884" w:hanging="284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5331F98"/>
    <w:multiLevelType w:val="hybridMultilevel"/>
    <w:tmpl w:val="1D0CB916"/>
    <w:lvl w:ilvl="0" w:tplc="4AB8D54A">
      <w:start w:val="1"/>
      <w:numFmt w:val="decimal"/>
      <w:lvlText w:val="%1."/>
      <w:lvlJc w:val="left"/>
      <w:pPr>
        <w:ind w:left="57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290" w:hanging="360"/>
      </w:pPr>
    </w:lvl>
    <w:lvl w:ilvl="2" w:tplc="0419001B" w:tentative="1">
      <w:start w:val="1"/>
      <w:numFmt w:val="lowerRoman"/>
      <w:lvlText w:val="%3."/>
      <w:lvlJc w:val="right"/>
      <w:pPr>
        <w:ind w:left="2010" w:hanging="180"/>
      </w:pPr>
    </w:lvl>
    <w:lvl w:ilvl="3" w:tplc="0419000F" w:tentative="1">
      <w:start w:val="1"/>
      <w:numFmt w:val="decimal"/>
      <w:lvlText w:val="%4."/>
      <w:lvlJc w:val="left"/>
      <w:pPr>
        <w:ind w:left="2730" w:hanging="360"/>
      </w:pPr>
    </w:lvl>
    <w:lvl w:ilvl="4" w:tplc="04190019" w:tentative="1">
      <w:start w:val="1"/>
      <w:numFmt w:val="lowerLetter"/>
      <w:lvlText w:val="%5."/>
      <w:lvlJc w:val="left"/>
      <w:pPr>
        <w:ind w:left="3450" w:hanging="360"/>
      </w:pPr>
    </w:lvl>
    <w:lvl w:ilvl="5" w:tplc="0419001B" w:tentative="1">
      <w:start w:val="1"/>
      <w:numFmt w:val="lowerRoman"/>
      <w:lvlText w:val="%6."/>
      <w:lvlJc w:val="right"/>
      <w:pPr>
        <w:ind w:left="4170" w:hanging="180"/>
      </w:pPr>
    </w:lvl>
    <w:lvl w:ilvl="6" w:tplc="0419000F" w:tentative="1">
      <w:start w:val="1"/>
      <w:numFmt w:val="decimal"/>
      <w:lvlText w:val="%7."/>
      <w:lvlJc w:val="left"/>
      <w:pPr>
        <w:ind w:left="4890" w:hanging="360"/>
      </w:pPr>
    </w:lvl>
    <w:lvl w:ilvl="7" w:tplc="04190019" w:tentative="1">
      <w:start w:val="1"/>
      <w:numFmt w:val="lowerLetter"/>
      <w:lvlText w:val="%8."/>
      <w:lvlJc w:val="left"/>
      <w:pPr>
        <w:ind w:left="5610" w:hanging="360"/>
      </w:pPr>
    </w:lvl>
    <w:lvl w:ilvl="8" w:tplc="0419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2" w15:restartNumberingAfterBreak="0">
    <w:nsid w:val="18AC3502"/>
    <w:multiLevelType w:val="hybridMultilevel"/>
    <w:tmpl w:val="A0FC7B88"/>
    <w:lvl w:ilvl="0" w:tplc="7D7A0E3C">
      <w:numFmt w:val="bullet"/>
      <w:lvlText w:val="-"/>
      <w:lvlJc w:val="left"/>
      <w:pPr>
        <w:ind w:left="138" w:hanging="1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DEADD2A">
      <w:numFmt w:val="bullet"/>
      <w:lvlText w:val="•"/>
      <w:lvlJc w:val="left"/>
      <w:pPr>
        <w:ind w:left="1148" w:hanging="140"/>
      </w:pPr>
      <w:rPr>
        <w:rFonts w:hint="default"/>
        <w:lang w:val="ru-RU" w:eastAsia="en-US" w:bidi="ar-SA"/>
      </w:rPr>
    </w:lvl>
    <w:lvl w:ilvl="2" w:tplc="17683444">
      <w:numFmt w:val="bullet"/>
      <w:lvlText w:val="•"/>
      <w:lvlJc w:val="left"/>
      <w:pPr>
        <w:ind w:left="2156" w:hanging="140"/>
      </w:pPr>
      <w:rPr>
        <w:rFonts w:hint="default"/>
        <w:lang w:val="ru-RU" w:eastAsia="en-US" w:bidi="ar-SA"/>
      </w:rPr>
    </w:lvl>
    <w:lvl w:ilvl="3" w:tplc="61880BDE">
      <w:numFmt w:val="bullet"/>
      <w:lvlText w:val="•"/>
      <w:lvlJc w:val="left"/>
      <w:pPr>
        <w:ind w:left="3164" w:hanging="140"/>
      </w:pPr>
      <w:rPr>
        <w:rFonts w:hint="default"/>
        <w:lang w:val="ru-RU" w:eastAsia="en-US" w:bidi="ar-SA"/>
      </w:rPr>
    </w:lvl>
    <w:lvl w:ilvl="4" w:tplc="92762126">
      <w:numFmt w:val="bullet"/>
      <w:lvlText w:val="•"/>
      <w:lvlJc w:val="left"/>
      <w:pPr>
        <w:ind w:left="4172" w:hanging="140"/>
      </w:pPr>
      <w:rPr>
        <w:rFonts w:hint="default"/>
        <w:lang w:val="ru-RU" w:eastAsia="en-US" w:bidi="ar-SA"/>
      </w:rPr>
    </w:lvl>
    <w:lvl w:ilvl="5" w:tplc="2130AC8E">
      <w:numFmt w:val="bullet"/>
      <w:lvlText w:val="•"/>
      <w:lvlJc w:val="left"/>
      <w:pPr>
        <w:ind w:left="5180" w:hanging="140"/>
      </w:pPr>
      <w:rPr>
        <w:rFonts w:hint="default"/>
        <w:lang w:val="ru-RU" w:eastAsia="en-US" w:bidi="ar-SA"/>
      </w:rPr>
    </w:lvl>
    <w:lvl w:ilvl="6" w:tplc="738083A6">
      <w:numFmt w:val="bullet"/>
      <w:lvlText w:val="•"/>
      <w:lvlJc w:val="left"/>
      <w:pPr>
        <w:ind w:left="6188" w:hanging="140"/>
      </w:pPr>
      <w:rPr>
        <w:rFonts w:hint="default"/>
        <w:lang w:val="ru-RU" w:eastAsia="en-US" w:bidi="ar-SA"/>
      </w:rPr>
    </w:lvl>
    <w:lvl w:ilvl="7" w:tplc="FD0C4028">
      <w:numFmt w:val="bullet"/>
      <w:lvlText w:val="•"/>
      <w:lvlJc w:val="left"/>
      <w:pPr>
        <w:ind w:left="7196" w:hanging="140"/>
      </w:pPr>
      <w:rPr>
        <w:rFonts w:hint="default"/>
        <w:lang w:val="ru-RU" w:eastAsia="en-US" w:bidi="ar-SA"/>
      </w:rPr>
    </w:lvl>
    <w:lvl w:ilvl="8" w:tplc="B0F4EF94">
      <w:numFmt w:val="bullet"/>
      <w:lvlText w:val="•"/>
      <w:lvlJc w:val="left"/>
      <w:pPr>
        <w:ind w:left="8204" w:hanging="140"/>
      </w:pPr>
      <w:rPr>
        <w:rFonts w:hint="default"/>
        <w:lang w:val="ru-RU" w:eastAsia="en-US" w:bidi="ar-SA"/>
      </w:rPr>
    </w:lvl>
  </w:abstractNum>
  <w:abstractNum w:abstractNumId="3" w15:restartNumberingAfterBreak="0">
    <w:nsid w:val="1ADC1EE8"/>
    <w:multiLevelType w:val="hybridMultilevel"/>
    <w:tmpl w:val="D54C7B48"/>
    <w:lvl w:ilvl="0" w:tplc="96F85790">
      <w:start w:val="1"/>
      <w:numFmt w:val="decimal"/>
      <w:lvlText w:val="%1."/>
      <w:lvlJc w:val="left"/>
      <w:pPr>
        <w:tabs>
          <w:tab w:val="num" w:pos="357"/>
        </w:tabs>
        <w:ind w:left="284" w:hanging="171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D643698"/>
    <w:multiLevelType w:val="hybridMultilevel"/>
    <w:tmpl w:val="5180190A"/>
    <w:lvl w:ilvl="0" w:tplc="F25690F0">
      <w:start w:val="1"/>
      <w:numFmt w:val="decimal"/>
      <w:lvlText w:val="%1)"/>
      <w:lvlJc w:val="left"/>
      <w:pPr>
        <w:ind w:left="367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23CD52E">
      <w:numFmt w:val="bullet"/>
      <w:lvlText w:val="•"/>
      <w:lvlJc w:val="left"/>
      <w:pPr>
        <w:ind w:left="955" w:hanging="260"/>
      </w:pPr>
      <w:rPr>
        <w:rFonts w:hint="default"/>
        <w:lang w:val="ru-RU" w:eastAsia="en-US" w:bidi="ar-SA"/>
      </w:rPr>
    </w:lvl>
    <w:lvl w:ilvl="2" w:tplc="E76243A4">
      <w:numFmt w:val="bullet"/>
      <w:lvlText w:val="•"/>
      <w:lvlJc w:val="left"/>
      <w:pPr>
        <w:ind w:left="1550" w:hanging="260"/>
      </w:pPr>
      <w:rPr>
        <w:rFonts w:hint="default"/>
        <w:lang w:val="ru-RU" w:eastAsia="en-US" w:bidi="ar-SA"/>
      </w:rPr>
    </w:lvl>
    <w:lvl w:ilvl="3" w:tplc="710E9C5E">
      <w:numFmt w:val="bullet"/>
      <w:lvlText w:val="•"/>
      <w:lvlJc w:val="left"/>
      <w:pPr>
        <w:ind w:left="2145" w:hanging="260"/>
      </w:pPr>
      <w:rPr>
        <w:rFonts w:hint="default"/>
        <w:lang w:val="ru-RU" w:eastAsia="en-US" w:bidi="ar-SA"/>
      </w:rPr>
    </w:lvl>
    <w:lvl w:ilvl="4" w:tplc="4EE07C6A">
      <w:numFmt w:val="bullet"/>
      <w:lvlText w:val="•"/>
      <w:lvlJc w:val="left"/>
      <w:pPr>
        <w:ind w:left="2740" w:hanging="260"/>
      </w:pPr>
      <w:rPr>
        <w:rFonts w:hint="default"/>
        <w:lang w:val="ru-RU" w:eastAsia="en-US" w:bidi="ar-SA"/>
      </w:rPr>
    </w:lvl>
    <w:lvl w:ilvl="5" w:tplc="8F52D604">
      <w:numFmt w:val="bullet"/>
      <w:lvlText w:val="•"/>
      <w:lvlJc w:val="left"/>
      <w:pPr>
        <w:ind w:left="3336" w:hanging="260"/>
      </w:pPr>
      <w:rPr>
        <w:rFonts w:hint="default"/>
        <w:lang w:val="ru-RU" w:eastAsia="en-US" w:bidi="ar-SA"/>
      </w:rPr>
    </w:lvl>
    <w:lvl w:ilvl="6" w:tplc="019E7612">
      <w:numFmt w:val="bullet"/>
      <w:lvlText w:val="•"/>
      <w:lvlJc w:val="left"/>
      <w:pPr>
        <w:ind w:left="3931" w:hanging="260"/>
      </w:pPr>
      <w:rPr>
        <w:rFonts w:hint="default"/>
        <w:lang w:val="ru-RU" w:eastAsia="en-US" w:bidi="ar-SA"/>
      </w:rPr>
    </w:lvl>
    <w:lvl w:ilvl="7" w:tplc="28303DAE">
      <w:numFmt w:val="bullet"/>
      <w:lvlText w:val="•"/>
      <w:lvlJc w:val="left"/>
      <w:pPr>
        <w:ind w:left="4526" w:hanging="260"/>
      </w:pPr>
      <w:rPr>
        <w:rFonts w:hint="default"/>
        <w:lang w:val="ru-RU" w:eastAsia="en-US" w:bidi="ar-SA"/>
      </w:rPr>
    </w:lvl>
    <w:lvl w:ilvl="8" w:tplc="9876548C">
      <w:numFmt w:val="bullet"/>
      <w:lvlText w:val="•"/>
      <w:lvlJc w:val="left"/>
      <w:pPr>
        <w:ind w:left="5121" w:hanging="260"/>
      </w:pPr>
      <w:rPr>
        <w:rFonts w:hint="default"/>
        <w:lang w:val="ru-RU" w:eastAsia="en-US" w:bidi="ar-SA"/>
      </w:rPr>
    </w:lvl>
  </w:abstractNum>
  <w:abstractNum w:abstractNumId="5" w15:restartNumberingAfterBreak="0">
    <w:nsid w:val="1EEC738F"/>
    <w:multiLevelType w:val="multilevel"/>
    <w:tmpl w:val="EEC23550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CD2D41"/>
    <w:multiLevelType w:val="hybridMultilevel"/>
    <w:tmpl w:val="27CE6F06"/>
    <w:lvl w:ilvl="0" w:tplc="AF1439D2">
      <w:start w:val="8"/>
      <w:numFmt w:val="decimal"/>
      <w:lvlText w:val="%1.6.3.5"/>
      <w:lvlJc w:val="left"/>
      <w:pPr>
        <w:ind w:left="927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818" w:hanging="360"/>
      </w:pPr>
    </w:lvl>
    <w:lvl w:ilvl="2" w:tplc="0419001B" w:tentative="1">
      <w:start w:val="1"/>
      <w:numFmt w:val="lowerRoman"/>
      <w:lvlText w:val="%3."/>
      <w:lvlJc w:val="right"/>
      <w:pPr>
        <w:ind w:left="1538" w:hanging="180"/>
      </w:pPr>
    </w:lvl>
    <w:lvl w:ilvl="3" w:tplc="0419000F" w:tentative="1">
      <w:start w:val="1"/>
      <w:numFmt w:val="decimal"/>
      <w:lvlText w:val="%4."/>
      <w:lvlJc w:val="left"/>
      <w:pPr>
        <w:ind w:left="2258" w:hanging="360"/>
      </w:pPr>
    </w:lvl>
    <w:lvl w:ilvl="4" w:tplc="04190019" w:tentative="1">
      <w:start w:val="1"/>
      <w:numFmt w:val="lowerLetter"/>
      <w:lvlText w:val="%5."/>
      <w:lvlJc w:val="left"/>
      <w:pPr>
        <w:ind w:left="2978" w:hanging="360"/>
      </w:pPr>
    </w:lvl>
    <w:lvl w:ilvl="5" w:tplc="0419001B" w:tentative="1">
      <w:start w:val="1"/>
      <w:numFmt w:val="lowerRoman"/>
      <w:lvlText w:val="%6."/>
      <w:lvlJc w:val="right"/>
      <w:pPr>
        <w:ind w:left="3698" w:hanging="180"/>
      </w:pPr>
    </w:lvl>
    <w:lvl w:ilvl="6" w:tplc="0419000F" w:tentative="1">
      <w:start w:val="1"/>
      <w:numFmt w:val="decimal"/>
      <w:lvlText w:val="%7."/>
      <w:lvlJc w:val="left"/>
      <w:pPr>
        <w:ind w:left="4418" w:hanging="360"/>
      </w:pPr>
    </w:lvl>
    <w:lvl w:ilvl="7" w:tplc="04190019" w:tentative="1">
      <w:start w:val="1"/>
      <w:numFmt w:val="lowerLetter"/>
      <w:lvlText w:val="%8."/>
      <w:lvlJc w:val="left"/>
      <w:pPr>
        <w:ind w:left="5138" w:hanging="360"/>
      </w:pPr>
    </w:lvl>
    <w:lvl w:ilvl="8" w:tplc="0419001B" w:tentative="1">
      <w:start w:val="1"/>
      <w:numFmt w:val="lowerRoman"/>
      <w:lvlText w:val="%9."/>
      <w:lvlJc w:val="right"/>
      <w:pPr>
        <w:ind w:left="5858" w:hanging="180"/>
      </w:pPr>
    </w:lvl>
  </w:abstractNum>
  <w:abstractNum w:abstractNumId="7" w15:restartNumberingAfterBreak="0">
    <w:nsid w:val="26362797"/>
    <w:multiLevelType w:val="multilevel"/>
    <w:tmpl w:val="D1CC20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92532CA"/>
    <w:multiLevelType w:val="multilevel"/>
    <w:tmpl w:val="FFEE0FD6"/>
    <w:lvl w:ilvl="0">
      <w:start w:val="2"/>
      <w:numFmt w:val="decimal"/>
      <w:lvlText w:val="%1"/>
      <w:lvlJc w:val="left"/>
      <w:pPr>
        <w:ind w:left="808" w:hanging="387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808" w:hanging="387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628" w:hanging="387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42" w:hanging="387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56" w:hanging="38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70" w:hanging="38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284" w:hanging="38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198" w:hanging="38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112" w:hanging="387"/>
      </w:pPr>
      <w:rPr>
        <w:rFonts w:hint="default"/>
        <w:lang w:val="ru-RU" w:eastAsia="en-US" w:bidi="ar-SA"/>
      </w:rPr>
    </w:lvl>
  </w:abstractNum>
  <w:abstractNum w:abstractNumId="9" w15:restartNumberingAfterBreak="0">
    <w:nsid w:val="2BF64A22"/>
    <w:multiLevelType w:val="multilevel"/>
    <w:tmpl w:val="7CA897AC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ED55F96"/>
    <w:multiLevelType w:val="hybridMultilevel"/>
    <w:tmpl w:val="B0EA8FAA"/>
    <w:lvl w:ilvl="0" w:tplc="0D2462C2">
      <w:start w:val="1"/>
      <w:numFmt w:val="decimal"/>
      <w:lvlText w:val="%1."/>
      <w:lvlJc w:val="left"/>
      <w:pPr>
        <w:ind w:left="450" w:hanging="38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2"/>
        <w:szCs w:val="22"/>
        <w:lang w:val="ru-RU" w:eastAsia="en-US" w:bidi="ar-SA"/>
      </w:rPr>
    </w:lvl>
    <w:lvl w:ilvl="1" w:tplc="368C135E">
      <w:start w:val="1"/>
      <w:numFmt w:val="decimal"/>
      <w:lvlText w:val="%2."/>
      <w:lvlJc w:val="left"/>
      <w:pPr>
        <w:ind w:left="1277" w:hanging="221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ru-RU" w:eastAsia="en-US" w:bidi="ar-SA"/>
      </w:rPr>
    </w:lvl>
    <w:lvl w:ilvl="2" w:tplc="391C339A">
      <w:numFmt w:val="bullet"/>
      <w:lvlText w:val="•"/>
      <w:lvlJc w:val="left"/>
      <w:pPr>
        <w:ind w:left="2242" w:hanging="221"/>
      </w:pPr>
      <w:rPr>
        <w:rFonts w:hint="default"/>
        <w:lang w:val="ru-RU" w:eastAsia="en-US" w:bidi="ar-SA"/>
      </w:rPr>
    </w:lvl>
    <w:lvl w:ilvl="3" w:tplc="ECF88C96">
      <w:numFmt w:val="bullet"/>
      <w:lvlText w:val="•"/>
      <w:lvlJc w:val="left"/>
      <w:pPr>
        <w:ind w:left="3204" w:hanging="221"/>
      </w:pPr>
      <w:rPr>
        <w:rFonts w:hint="default"/>
        <w:lang w:val="ru-RU" w:eastAsia="en-US" w:bidi="ar-SA"/>
      </w:rPr>
    </w:lvl>
    <w:lvl w:ilvl="4" w:tplc="CFE4E4EE">
      <w:numFmt w:val="bullet"/>
      <w:lvlText w:val="•"/>
      <w:lvlJc w:val="left"/>
      <w:pPr>
        <w:ind w:left="4166" w:hanging="221"/>
      </w:pPr>
      <w:rPr>
        <w:rFonts w:hint="default"/>
        <w:lang w:val="ru-RU" w:eastAsia="en-US" w:bidi="ar-SA"/>
      </w:rPr>
    </w:lvl>
    <w:lvl w:ilvl="5" w:tplc="066CA894">
      <w:numFmt w:val="bullet"/>
      <w:lvlText w:val="•"/>
      <w:lvlJc w:val="left"/>
      <w:pPr>
        <w:ind w:left="5128" w:hanging="221"/>
      </w:pPr>
      <w:rPr>
        <w:rFonts w:hint="default"/>
        <w:lang w:val="ru-RU" w:eastAsia="en-US" w:bidi="ar-SA"/>
      </w:rPr>
    </w:lvl>
    <w:lvl w:ilvl="6" w:tplc="B164E480">
      <w:numFmt w:val="bullet"/>
      <w:lvlText w:val="•"/>
      <w:lvlJc w:val="left"/>
      <w:pPr>
        <w:ind w:left="6091" w:hanging="221"/>
      </w:pPr>
      <w:rPr>
        <w:rFonts w:hint="default"/>
        <w:lang w:val="ru-RU" w:eastAsia="en-US" w:bidi="ar-SA"/>
      </w:rPr>
    </w:lvl>
    <w:lvl w:ilvl="7" w:tplc="B8D8C4E8">
      <w:numFmt w:val="bullet"/>
      <w:lvlText w:val="•"/>
      <w:lvlJc w:val="left"/>
      <w:pPr>
        <w:ind w:left="7053" w:hanging="221"/>
      </w:pPr>
      <w:rPr>
        <w:rFonts w:hint="default"/>
        <w:lang w:val="ru-RU" w:eastAsia="en-US" w:bidi="ar-SA"/>
      </w:rPr>
    </w:lvl>
    <w:lvl w:ilvl="8" w:tplc="87960A64">
      <w:numFmt w:val="bullet"/>
      <w:lvlText w:val="•"/>
      <w:lvlJc w:val="left"/>
      <w:pPr>
        <w:ind w:left="8015" w:hanging="221"/>
      </w:pPr>
      <w:rPr>
        <w:rFonts w:hint="default"/>
        <w:lang w:val="ru-RU" w:eastAsia="en-US" w:bidi="ar-SA"/>
      </w:rPr>
    </w:lvl>
  </w:abstractNum>
  <w:abstractNum w:abstractNumId="11" w15:restartNumberingAfterBreak="0">
    <w:nsid w:val="30B25F5A"/>
    <w:multiLevelType w:val="multilevel"/>
    <w:tmpl w:val="36BAE15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3A75C28"/>
    <w:multiLevelType w:val="multilevel"/>
    <w:tmpl w:val="2F18FBEE"/>
    <w:lvl w:ilvl="0">
      <w:start w:val="1"/>
      <w:numFmt w:val="decimal"/>
      <w:lvlText w:val="%1."/>
      <w:lvlJc w:val="left"/>
      <w:pPr>
        <w:tabs>
          <w:tab w:val="num" w:pos="57"/>
        </w:tabs>
        <w:ind w:left="57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"/>
        </w:tabs>
        <w:ind w:left="57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35D3303A"/>
    <w:multiLevelType w:val="hybridMultilevel"/>
    <w:tmpl w:val="DFE87F42"/>
    <w:lvl w:ilvl="0" w:tplc="9042E0A8">
      <w:numFmt w:val="bullet"/>
      <w:lvlText w:val="-"/>
      <w:lvlJc w:val="left"/>
      <w:pPr>
        <w:ind w:left="280" w:hanging="1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37FC2A86">
      <w:numFmt w:val="bullet"/>
      <w:lvlText w:val="•"/>
      <w:lvlJc w:val="left"/>
      <w:pPr>
        <w:ind w:left="888" w:hanging="140"/>
      </w:pPr>
      <w:rPr>
        <w:rFonts w:hint="default"/>
        <w:lang w:val="ru-RU" w:eastAsia="en-US" w:bidi="ar-SA"/>
      </w:rPr>
    </w:lvl>
    <w:lvl w:ilvl="2" w:tplc="C1A6A364">
      <w:numFmt w:val="bullet"/>
      <w:lvlText w:val="•"/>
      <w:lvlJc w:val="left"/>
      <w:pPr>
        <w:ind w:left="1497" w:hanging="140"/>
      </w:pPr>
      <w:rPr>
        <w:rFonts w:hint="default"/>
        <w:lang w:val="ru-RU" w:eastAsia="en-US" w:bidi="ar-SA"/>
      </w:rPr>
    </w:lvl>
    <w:lvl w:ilvl="3" w:tplc="D578E09A">
      <w:numFmt w:val="bullet"/>
      <w:lvlText w:val="•"/>
      <w:lvlJc w:val="left"/>
      <w:pPr>
        <w:ind w:left="2106" w:hanging="140"/>
      </w:pPr>
      <w:rPr>
        <w:rFonts w:hint="default"/>
        <w:lang w:val="ru-RU" w:eastAsia="en-US" w:bidi="ar-SA"/>
      </w:rPr>
    </w:lvl>
    <w:lvl w:ilvl="4" w:tplc="F29E3572">
      <w:numFmt w:val="bullet"/>
      <w:lvlText w:val="•"/>
      <w:lvlJc w:val="left"/>
      <w:pPr>
        <w:ind w:left="2715" w:hanging="140"/>
      </w:pPr>
      <w:rPr>
        <w:rFonts w:hint="default"/>
        <w:lang w:val="ru-RU" w:eastAsia="en-US" w:bidi="ar-SA"/>
      </w:rPr>
    </w:lvl>
    <w:lvl w:ilvl="5" w:tplc="E32A8226">
      <w:numFmt w:val="bullet"/>
      <w:lvlText w:val="•"/>
      <w:lvlJc w:val="left"/>
      <w:pPr>
        <w:ind w:left="3324" w:hanging="140"/>
      </w:pPr>
      <w:rPr>
        <w:rFonts w:hint="default"/>
        <w:lang w:val="ru-RU" w:eastAsia="en-US" w:bidi="ar-SA"/>
      </w:rPr>
    </w:lvl>
    <w:lvl w:ilvl="6" w:tplc="94E81FF8">
      <w:numFmt w:val="bullet"/>
      <w:lvlText w:val="•"/>
      <w:lvlJc w:val="left"/>
      <w:pPr>
        <w:ind w:left="3933" w:hanging="140"/>
      </w:pPr>
      <w:rPr>
        <w:rFonts w:hint="default"/>
        <w:lang w:val="ru-RU" w:eastAsia="en-US" w:bidi="ar-SA"/>
      </w:rPr>
    </w:lvl>
    <w:lvl w:ilvl="7" w:tplc="B7A48772">
      <w:numFmt w:val="bullet"/>
      <w:lvlText w:val="•"/>
      <w:lvlJc w:val="left"/>
      <w:pPr>
        <w:ind w:left="4542" w:hanging="140"/>
      </w:pPr>
      <w:rPr>
        <w:rFonts w:hint="default"/>
        <w:lang w:val="ru-RU" w:eastAsia="en-US" w:bidi="ar-SA"/>
      </w:rPr>
    </w:lvl>
    <w:lvl w:ilvl="8" w:tplc="C44C4D3A">
      <w:numFmt w:val="bullet"/>
      <w:lvlText w:val="•"/>
      <w:lvlJc w:val="left"/>
      <w:pPr>
        <w:ind w:left="5151" w:hanging="140"/>
      </w:pPr>
      <w:rPr>
        <w:rFonts w:hint="default"/>
        <w:lang w:val="ru-RU" w:eastAsia="en-US" w:bidi="ar-SA"/>
      </w:rPr>
    </w:lvl>
  </w:abstractNum>
  <w:abstractNum w:abstractNumId="14" w15:restartNumberingAfterBreak="0">
    <w:nsid w:val="3B7F3812"/>
    <w:multiLevelType w:val="hybridMultilevel"/>
    <w:tmpl w:val="ED660F64"/>
    <w:lvl w:ilvl="0" w:tplc="C3C03DD0">
      <w:start w:val="8"/>
      <w:numFmt w:val="decimal"/>
      <w:lvlText w:val="%1.6.3.3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150193"/>
    <w:multiLevelType w:val="hybridMultilevel"/>
    <w:tmpl w:val="6EB2111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DA3912"/>
    <w:multiLevelType w:val="hybridMultilevel"/>
    <w:tmpl w:val="2D161168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>
      <w:start w:val="1"/>
      <w:numFmt w:val="lowerRoman"/>
      <w:lvlText w:val="%3."/>
      <w:lvlJc w:val="right"/>
      <w:pPr>
        <w:ind w:left="2880" w:hanging="180"/>
      </w:pPr>
    </w:lvl>
    <w:lvl w:ilvl="3" w:tplc="0419000F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5A92AE2"/>
    <w:multiLevelType w:val="hybridMultilevel"/>
    <w:tmpl w:val="B2749DAC"/>
    <w:lvl w:ilvl="0" w:tplc="3E98BD68">
      <w:numFmt w:val="bullet"/>
      <w:lvlText w:val="-"/>
      <w:lvlJc w:val="left"/>
      <w:pPr>
        <w:ind w:left="247" w:hanging="1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C8C0132A">
      <w:numFmt w:val="bullet"/>
      <w:lvlText w:val="•"/>
      <w:lvlJc w:val="left"/>
      <w:pPr>
        <w:ind w:left="847" w:hanging="140"/>
      </w:pPr>
      <w:rPr>
        <w:rFonts w:hint="default"/>
        <w:lang w:val="ru-RU" w:eastAsia="en-US" w:bidi="ar-SA"/>
      </w:rPr>
    </w:lvl>
    <w:lvl w:ilvl="2" w:tplc="9C12CBBE">
      <w:numFmt w:val="bullet"/>
      <w:lvlText w:val="•"/>
      <w:lvlJc w:val="left"/>
      <w:pPr>
        <w:ind w:left="1454" w:hanging="140"/>
      </w:pPr>
      <w:rPr>
        <w:rFonts w:hint="default"/>
        <w:lang w:val="ru-RU" w:eastAsia="en-US" w:bidi="ar-SA"/>
      </w:rPr>
    </w:lvl>
    <w:lvl w:ilvl="3" w:tplc="B20890D6">
      <w:numFmt w:val="bullet"/>
      <w:lvlText w:val="•"/>
      <w:lvlJc w:val="left"/>
      <w:pPr>
        <w:ind w:left="2061" w:hanging="140"/>
      </w:pPr>
      <w:rPr>
        <w:rFonts w:hint="default"/>
        <w:lang w:val="ru-RU" w:eastAsia="en-US" w:bidi="ar-SA"/>
      </w:rPr>
    </w:lvl>
    <w:lvl w:ilvl="4" w:tplc="E8D85BEC">
      <w:numFmt w:val="bullet"/>
      <w:lvlText w:val="•"/>
      <w:lvlJc w:val="left"/>
      <w:pPr>
        <w:ind w:left="2668" w:hanging="140"/>
      </w:pPr>
      <w:rPr>
        <w:rFonts w:hint="default"/>
        <w:lang w:val="ru-RU" w:eastAsia="en-US" w:bidi="ar-SA"/>
      </w:rPr>
    </w:lvl>
    <w:lvl w:ilvl="5" w:tplc="EFD0C8DC">
      <w:numFmt w:val="bullet"/>
      <w:lvlText w:val="•"/>
      <w:lvlJc w:val="left"/>
      <w:pPr>
        <w:ind w:left="3276" w:hanging="140"/>
      </w:pPr>
      <w:rPr>
        <w:rFonts w:hint="default"/>
        <w:lang w:val="ru-RU" w:eastAsia="en-US" w:bidi="ar-SA"/>
      </w:rPr>
    </w:lvl>
    <w:lvl w:ilvl="6" w:tplc="265C1C3C">
      <w:numFmt w:val="bullet"/>
      <w:lvlText w:val="•"/>
      <w:lvlJc w:val="left"/>
      <w:pPr>
        <w:ind w:left="3883" w:hanging="140"/>
      </w:pPr>
      <w:rPr>
        <w:rFonts w:hint="default"/>
        <w:lang w:val="ru-RU" w:eastAsia="en-US" w:bidi="ar-SA"/>
      </w:rPr>
    </w:lvl>
    <w:lvl w:ilvl="7" w:tplc="A76C4808">
      <w:numFmt w:val="bullet"/>
      <w:lvlText w:val="•"/>
      <w:lvlJc w:val="left"/>
      <w:pPr>
        <w:ind w:left="4490" w:hanging="140"/>
      </w:pPr>
      <w:rPr>
        <w:rFonts w:hint="default"/>
        <w:lang w:val="ru-RU" w:eastAsia="en-US" w:bidi="ar-SA"/>
      </w:rPr>
    </w:lvl>
    <w:lvl w:ilvl="8" w:tplc="E724CD7E">
      <w:numFmt w:val="bullet"/>
      <w:lvlText w:val="•"/>
      <w:lvlJc w:val="left"/>
      <w:pPr>
        <w:ind w:left="5097" w:hanging="140"/>
      </w:pPr>
      <w:rPr>
        <w:rFonts w:hint="default"/>
        <w:lang w:val="ru-RU" w:eastAsia="en-US" w:bidi="ar-SA"/>
      </w:rPr>
    </w:lvl>
  </w:abstractNum>
  <w:abstractNum w:abstractNumId="18" w15:restartNumberingAfterBreak="0">
    <w:nsid w:val="49B97405"/>
    <w:multiLevelType w:val="multilevel"/>
    <w:tmpl w:val="DFE4E204"/>
    <w:lvl w:ilvl="0">
      <w:start w:val="8"/>
      <w:numFmt w:val="decimal"/>
      <w:lvlText w:val="%1.6.3.2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4EA97347"/>
    <w:multiLevelType w:val="multilevel"/>
    <w:tmpl w:val="C4EE58DC"/>
    <w:lvl w:ilvl="0">
      <w:start w:val="3"/>
      <w:numFmt w:val="decimal"/>
      <w:lvlText w:val="%1"/>
      <w:lvlJc w:val="left"/>
      <w:pPr>
        <w:ind w:left="138" w:hanging="502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38" w:hanging="502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100" w:hanging="502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080" w:hanging="502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060" w:hanging="502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40" w:hanging="502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020" w:hanging="502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00" w:hanging="502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980" w:hanging="502"/>
      </w:pPr>
      <w:rPr>
        <w:rFonts w:hint="default"/>
        <w:lang w:val="ru-RU" w:eastAsia="en-US" w:bidi="ar-SA"/>
      </w:rPr>
    </w:lvl>
  </w:abstractNum>
  <w:abstractNum w:abstractNumId="20" w15:restartNumberingAfterBreak="0">
    <w:nsid w:val="500E5D2A"/>
    <w:multiLevelType w:val="hybridMultilevel"/>
    <w:tmpl w:val="BF56D1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283554"/>
    <w:multiLevelType w:val="hybridMultilevel"/>
    <w:tmpl w:val="4A9EFC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59663F"/>
    <w:multiLevelType w:val="hybridMultilevel"/>
    <w:tmpl w:val="2D743B30"/>
    <w:lvl w:ilvl="0" w:tplc="04190011">
      <w:start w:val="1"/>
      <w:numFmt w:val="decimal"/>
      <w:lvlText w:val="%1)"/>
      <w:lvlJc w:val="left"/>
      <w:pPr>
        <w:ind w:left="1944" w:hanging="360"/>
      </w:pPr>
    </w:lvl>
    <w:lvl w:ilvl="1" w:tplc="04190019" w:tentative="1">
      <w:start w:val="1"/>
      <w:numFmt w:val="lowerLetter"/>
      <w:lvlText w:val="%2."/>
      <w:lvlJc w:val="left"/>
      <w:pPr>
        <w:ind w:left="2664" w:hanging="360"/>
      </w:pPr>
    </w:lvl>
    <w:lvl w:ilvl="2" w:tplc="0419001B" w:tentative="1">
      <w:start w:val="1"/>
      <w:numFmt w:val="lowerRoman"/>
      <w:lvlText w:val="%3."/>
      <w:lvlJc w:val="right"/>
      <w:pPr>
        <w:ind w:left="3384" w:hanging="180"/>
      </w:pPr>
    </w:lvl>
    <w:lvl w:ilvl="3" w:tplc="0419000F" w:tentative="1">
      <w:start w:val="1"/>
      <w:numFmt w:val="decimal"/>
      <w:lvlText w:val="%4."/>
      <w:lvlJc w:val="left"/>
      <w:pPr>
        <w:ind w:left="4104" w:hanging="360"/>
      </w:pPr>
    </w:lvl>
    <w:lvl w:ilvl="4" w:tplc="04190019" w:tentative="1">
      <w:start w:val="1"/>
      <w:numFmt w:val="lowerLetter"/>
      <w:lvlText w:val="%5."/>
      <w:lvlJc w:val="left"/>
      <w:pPr>
        <w:ind w:left="4824" w:hanging="360"/>
      </w:pPr>
    </w:lvl>
    <w:lvl w:ilvl="5" w:tplc="0419001B" w:tentative="1">
      <w:start w:val="1"/>
      <w:numFmt w:val="lowerRoman"/>
      <w:lvlText w:val="%6."/>
      <w:lvlJc w:val="right"/>
      <w:pPr>
        <w:ind w:left="5544" w:hanging="180"/>
      </w:pPr>
    </w:lvl>
    <w:lvl w:ilvl="6" w:tplc="0419000F" w:tentative="1">
      <w:start w:val="1"/>
      <w:numFmt w:val="decimal"/>
      <w:lvlText w:val="%7."/>
      <w:lvlJc w:val="left"/>
      <w:pPr>
        <w:ind w:left="6264" w:hanging="360"/>
      </w:pPr>
    </w:lvl>
    <w:lvl w:ilvl="7" w:tplc="04190019" w:tentative="1">
      <w:start w:val="1"/>
      <w:numFmt w:val="lowerLetter"/>
      <w:lvlText w:val="%8."/>
      <w:lvlJc w:val="left"/>
      <w:pPr>
        <w:ind w:left="6984" w:hanging="360"/>
      </w:pPr>
    </w:lvl>
    <w:lvl w:ilvl="8" w:tplc="041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3" w15:restartNumberingAfterBreak="0">
    <w:nsid w:val="54981C10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56D101E"/>
    <w:multiLevelType w:val="hybridMultilevel"/>
    <w:tmpl w:val="F2ECE164"/>
    <w:lvl w:ilvl="0" w:tplc="96F85790">
      <w:start w:val="1"/>
      <w:numFmt w:val="decimal"/>
      <w:lvlText w:val="%1."/>
      <w:lvlJc w:val="left"/>
      <w:pPr>
        <w:tabs>
          <w:tab w:val="num" w:pos="357"/>
        </w:tabs>
        <w:ind w:left="284" w:hanging="171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98165D0"/>
    <w:multiLevelType w:val="multilevel"/>
    <w:tmpl w:val="61F449A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sz w:val="24"/>
        <w:szCs w:val="24"/>
      </w:rPr>
    </w:lvl>
    <w:lvl w:ilvl="2">
      <w:start w:val="8"/>
      <w:numFmt w:val="decimal"/>
      <w:lvlText w:val="%3.6.3.1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5A302672"/>
    <w:multiLevelType w:val="hybridMultilevel"/>
    <w:tmpl w:val="EA4CF41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DD2CAB"/>
    <w:multiLevelType w:val="multilevel"/>
    <w:tmpl w:val="4CA833F0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E7E5EFC"/>
    <w:multiLevelType w:val="multilevel"/>
    <w:tmpl w:val="77D6CF46"/>
    <w:lvl w:ilvl="0">
      <w:start w:val="6"/>
      <w:numFmt w:val="decimal"/>
      <w:lvlText w:val="%1"/>
      <w:lvlJc w:val="left"/>
      <w:pPr>
        <w:ind w:left="808" w:hanging="387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808" w:hanging="387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38" w:hanging="579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2"/>
        <w:szCs w:val="22"/>
        <w:lang w:val="ru-RU" w:eastAsia="en-US" w:bidi="ar-SA"/>
      </w:rPr>
    </w:lvl>
    <w:lvl w:ilvl="3">
      <w:numFmt w:val="bullet"/>
      <w:lvlText w:val="•"/>
      <w:lvlJc w:val="left"/>
      <w:pPr>
        <w:ind w:left="2100" w:hanging="579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220" w:hanging="579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340" w:hanging="579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460" w:hanging="579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80" w:hanging="579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700" w:hanging="579"/>
      </w:pPr>
      <w:rPr>
        <w:rFonts w:hint="default"/>
        <w:lang w:val="ru-RU" w:eastAsia="en-US" w:bidi="ar-SA"/>
      </w:rPr>
    </w:lvl>
  </w:abstractNum>
  <w:abstractNum w:abstractNumId="29" w15:restartNumberingAfterBreak="0">
    <w:nsid w:val="6B5914C1"/>
    <w:multiLevelType w:val="hybridMultilevel"/>
    <w:tmpl w:val="D4F8C2CC"/>
    <w:lvl w:ilvl="0" w:tplc="B1C460F6">
      <w:numFmt w:val="bullet"/>
      <w:lvlText w:val="-"/>
      <w:lvlJc w:val="left"/>
      <w:pPr>
        <w:ind w:left="247" w:hanging="1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4238B19C">
      <w:numFmt w:val="bullet"/>
      <w:lvlText w:val="•"/>
      <w:lvlJc w:val="left"/>
      <w:pPr>
        <w:ind w:left="847" w:hanging="140"/>
      </w:pPr>
      <w:rPr>
        <w:rFonts w:hint="default"/>
        <w:lang w:val="ru-RU" w:eastAsia="en-US" w:bidi="ar-SA"/>
      </w:rPr>
    </w:lvl>
    <w:lvl w:ilvl="2" w:tplc="51024748">
      <w:numFmt w:val="bullet"/>
      <w:lvlText w:val="•"/>
      <w:lvlJc w:val="left"/>
      <w:pPr>
        <w:ind w:left="1454" w:hanging="140"/>
      </w:pPr>
      <w:rPr>
        <w:rFonts w:hint="default"/>
        <w:lang w:val="ru-RU" w:eastAsia="en-US" w:bidi="ar-SA"/>
      </w:rPr>
    </w:lvl>
    <w:lvl w:ilvl="3" w:tplc="1A326CE2">
      <w:numFmt w:val="bullet"/>
      <w:lvlText w:val="•"/>
      <w:lvlJc w:val="left"/>
      <w:pPr>
        <w:ind w:left="2061" w:hanging="140"/>
      </w:pPr>
      <w:rPr>
        <w:rFonts w:hint="default"/>
        <w:lang w:val="ru-RU" w:eastAsia="en-US" w:bidi="ar-SA"/>
      </w:rPr>
    </w:lvl>
    <w:lvl w:ilvl="4" w:tplc="7BBEA9D2">
      <w:numFmt w:val="bullet"/>
      <w:lvlText w:val="•"/>
      <w:lvlJc w:val="left"/>
      <w:pPr>
        <w:ind w:left="2668" w:hanging="140"/>
      </w:pPr>
      <w:rPr>
        <w:rFonts w:hint="default"/>
        <w:lang w:val="ru-RU" w:eastAsia="en-US" w:bidi="ar-SA"/>
      </w:rPr>
    </w:lvl>
    <w:lvl w:ilvl="5" w:tplc="482E7346">
      <w:numFmt w:val="bullet"/>
      <w:lvlText w:val="•"/>
      <w:lvlJc w:val="left"/>
      <w:pPr>
        <w:ind w:left="3276" w:hanging="140"/>
      </w:pPr>
      <w:rPr>
        <w:rFonts w:hint="default"/>
        <w:lang w:val="ru-RU" w:eastAsia="en-US" w:bidi="ar-SA"/>
      </w:rPr>
    </w:lvl>
    <w:lvl w:ilvl="6" w:tplc="9EC22752">
      <w:numFmt w:val="bullet"/>
      <w:lvlText w:val="•"/>
      <w:lvlJc w:val="left"/>
      <w:pPr>
        <w:ind w:left="3883" w:hanging="140"/>
      </w:pPr>
      <w:rPr>
        <w:rFonts w:hint="default"/>
        <w:lang w:val="ru-RU" w:eastAsia="en-US" w:bidi="ar-SA"/>
      </w:rPr>
    </w:lvl>
    <w:lvl w:ilvl="7" w:tplc="E1143FF2">
      <w:numFmt w:val="bullet"/>
      <w:lvlText w:val="•"/>
      <w:lvlJc w:val="left"/>
      <w:pPr>
        <w:ind w:left="4490" w:hanging="140"/>
      </w:pPr>
      <w:rPr>
        <w:rFonts w:hint="default"/>
        <w:lang w:val="ru-RU" w:eastAsia="en-US" w:bidi="ar-SA"/>
      </w:rPr>
    </w:lvl>
    <w:lvl w:ilvl="8" w:tplc="78F4834A">
      <w:numFmt w:val="bullet"/>
      <w:lvlText w:val="•"/>
      <w:lvlJc w:val="left"/>
      <w:pPr>
        <w:ind w:left="5097" w:hanging="140"/>
      </w:pPr>
      <w:rPr>
        <w:rFonts w:hint="default"/>
        <w:lang w:val="ru-RU" w:eastAsia="en-US" w:bidi="ar-SA"/>
      </w:rPr>
    </w:lvl>
  </w:abstractNum>
  <w:abstractNum w:abstractNumId="30" w15:restartNumberingAfterBreak="0">
    <w:nsid w:val="6DCE4473"/>
    <w:multiLevelType w:val="hybridMultilevel"/>
    <w:tmpl w:val="901AD16C"/>
    <w:lvl w:ilvl="0" w:tplc="AE6263AE">
      <w:start w:val="8"/>
      <w:numFmt w:val="decimal"/>
      <w:lvlText w:val="%1.6.3.4"/>
      <w:lvlJc w:val="left"/>
      <w:pPr>
        <w:ind w:left="144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520CDF"/>
    <w:multiLevelType w:val="hybridMultilevel"/>
    <w:tmpl w:val="65169D6E"/>
    <w:lvl w:ilvl="0" w:tplc="1B7E3724">
      <w:start w:val="1"/>
      <w:numFmt w:val="decimal"/>
      <w:lvlText w:val="%1)"/>
      <w:lvlJc w:val="left"/>
      <w:pPr>
        <w:ind w:left="1549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2269" w:hanging="360"/>
      </w:pPr>
    </w:lvl>
    <w:lvl w:ilvl="2" w:tplc="0419001B" w:tentative="1">
      <w:start w:val="1"/>
      <w:numFmt w:val="lowerRoman"/>
      <w:lvlText w:val="%3."/>
      <w:lvlJc w:val="right"/>
      <w:pPr>
        <w:ind w:left="2989" w:hanging="180"/>
      </w:pPr>
    </w:lvl>
    <w:lvl w:ilvl="3" w:tplc="0419000F" w:tentative="1">
      <w:start w:val="1"/>
      <w:numFmt w:val="decimal"/>
      <w:lvlText w:val="%4."/>
      <w:lvlJc w:val="left"/>
      <w:pPr>
        <w:ind w:left="3709" w:hanging="360"/>
      </w:pPr>
    </w:lvl>
    <w:lvl w:ilvl="4" w:tplc="04190019" w:tentative="1">
      <w:start w:val="1"/>
      <w:numFmt w:val="lowerLetter"/>
      <w:lvlText w:val="%5."/>
      <w:lvlJc w:val="left"/>
      <w:pPr>
        <w:ind w:left="4429" w:hanging="360"/>
      </w:pPr>
    </w:lvl>
    <w:lvl w:ilvl="5" w:tplc="0419001B" w:tentative="1">
      <w:start w:val="1"/>
      <w:numFmt w:val="lowerRoman"/>
      <w:lvlText w:val="%6."/>
      <w:lvlJc w:val="right"/>
      <w:pPr>
        <w:ind w:left="5149" w:hanging="180"/>
      </w:pPr>
    </w:lvl>
    <w:lvl w:ilvl="6" w:tplc="0419000F" w:tentative="1">
      <w:start w:val="1"/>
      <w:numFmt w:val="decimal"/>
      <w:lvlText w:val="%7."/>
      <w:lvlJc w:val="left"/>
      <w:pPr>
        <w:ind w:left="5869" w:hanging="360"/>
      </w:pPr>
    </w:lvl>
    <w:lvl w:ilvl="7" w:tplc="04190019" w:tentative="1">
      <w:start w:val="1"/>
      <w:numFmt w:val="lowerLetter"/>
      <w:lvlText w:val="%8."/>
      <w:lvlJc w:val="left"/>
      <w:pPr>
        <w:ind w:left="6589" w:hanging="360"/>
      </w:pPr>
    </w:lvl>
    <w:lvl w:ilvl="8" w:tplc="0419001B" w:tentative="1">
      <w:start w:val="1"/>
      <w:numFmt w:val="lowerRoman"/>
      <w:lvlText w:val="%9."/>
      <w:lvlJc w:val="right"/>
      <w:pPr>
        <w:ind w:left="7309" w:hanging="180"/>
      </w:pPr>
    </w:lvl>
  </w:abstractNum>
  <w:abstractNum w:abstractNumId="32" w15:restartNumberingAfterBreak="0">
    <w:nsid w:val="70426300"/>
    <w:multiLevelType w:val="hybridMultilevel"/>
    <w:tmpl w:val="F9749872"/>
    <w:lvl w:ilvl="0" w:tplc="04190011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74B23433"/>
    <w:multiLevelType w:val="multilevel"/>
    <w:tmpl w:val="48008EAA"/>
    <w:lvl w:ilvl="0">
      <w:start w:val="4"/>
      <w:numFmt w:val="decimal"/>
      <w:lvlText w:val="%1"/>
      <w:lvlJc w:val="left"/>
      <w:pPr>
        <w:ind w:left="138" w:hanging="444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38" w:hanging="444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100" w:hanging="444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080" w:hanging="444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060" w:hanging="44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40" w:hanging="44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020" w:hanging="44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00" w:hanging="44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980" w:hanging="444"/>
      </w:pPr>
      <w:rPr>
        <w:rFonts w:hint="default"/>
        <w:lang w:val="ru-RU" w:eastAsia="en-US" w:bidi="ar-SA"/>
      </w:rPr>
    </w:lvl>
  </w:abstractNum>
  <w:abstractNum w:abstractNumId="34" w15:restartNumberingAfterBreak="0">
    <w:nsid w:val="751E3EC7"/>
    <w:multiLevelType w:val="hybridMultilevel"/>
    <w:tmpl w:val="8F124CC6"/>
    <w:lvl w:ilvl="0" w:tplc="C012F632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 w15:restartNumberingAfterBreak="0">
    <w:nsid w:val="75BF7CD8"/>
    <w:multiLevelType w:val="multilevel"/>
    <w:tmpl w:val="7F9CFEF4"/>
    <w:lvl w:ilvl="0">
      <w:start w:val="7"/>
      <w:numFmt w:val="decimal"/>
      <w:lvlText w:val="%1"/>
      <w:lvlJc w:val="left"/>
      <w:pPr>
        <w:ind w:left="138" w:hanging="578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38" w:hanging="578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100" w:hanging="57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080" w:hanging="57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060" w:hanging="57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40" w:hanging="57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020" w:hanging="57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00" w:hanging="57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980" w:hanging="578"/>
      </w:pPr>
      <w:rPr>
        <w:rFonts w:hint="default"/>
        <w:lang w:val="ru-RU" w:eastAsia="en-US" w:bidi="ar-SA"/>
      </w:rPr>
    </w:lvl>
  </w:abstractNum>
  <w:abstractNum w:abstractNumId="36" w15:restartNumberingAfterBreak="0">
    <w:nsid w:val="77682138"/>
    <w:multiLevelType w:val="hybridMultilevel"/>
    <w:tmpl w:val="567E7896"/>
    <w:lvl w:ilvl="0" w:tplc="A808E398">
      <w:numFmt w:val="bullet"/>
      <w:lvlText w:val="-"/>
      <w:lvlJc w:val="left"/>
      <w:pPr>
        <w:ind w:left="280" w:hanging="1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C30E763A">
      <w:numFmt w:val="bullet"/>
      <w:lvlText w:val="•"/>
      <w:lvlJc w:val="left"/>
      <w:pPr>
        <w:ind w:left="888" w:hanging="140"/>
      </w:pPr>
      <w:rPr>
        <w:rFonts w:hint="default"/>
        <w:lang w:val="ru-RU" w:eastAsia="en-US" w:bidi="ar-SA"/>
      </w:rPr>
    </w:lvl>
    <w:lvl w:ilvl="2" w:tplc="FD4E44AA">
      <w:numFmt w:val="bullet"/>
      <w:lvlText w:val="•"/>
      <w:lvlJc w:val="left"/>
      <w:pPr>
        <w:ind w:left="1497" w:hanging="140"/>
      </w:pPr>
      <w:rPr>
        <w:rFonts w:hint="default"/>
        <w:lang w:val="ru-RU" w:eastAsia="en-US" w:bidi="ar-SA"/>
      </w:rPr>
    </w:lvl>
    <w:lvl w:ilvl="3" w:tplc="7CBE1A88">
      <w:numFmt w:val="bullet"/>
      <w:lvlText w:val="•"/>
      <w:lvlJc w:val="left"/>
      <w:pPr>
        <w:ind w:left="2106" w:hanging="140"/>
      </w:pPr>
      <w:rPr>
        <w:rFonts w:hint="default"/>
        <w:lang w:val="ru-RU" w:eastAsia="en-US" w:bidi="ar-SA"/>
      </w:rPr>
    </w:lvl>
    <w:lvl w:ilvl="4" w:tplc="29D8BF0A">
      <w:numFmt w:val="bullet"/>
      <w:lvlText w:val="•"/>
      <w:lvlJc w:val="left"/>
      <w:pPr>
        <w:ind w:left="2715" w:hanging="140"/>
      </w:pPr>
      <w:rPr>
        <w:rFonts w:hint="default"/>
        <w:lang w:val="ru-RU" w:eastAsia="en-US" w:bidi="ar-SA"/>
      </w:rPr>
    </w:lvl>
    <w:lvl w:ilvl="5" w:tplc="7160DB2C">
      <w:numFmt w:val="bullet"/>
      <w:lvlText w:val="•"/>
      <w:lvlJc w:val="left"/>
      <w:pPr>
        <w:ind w:left="3324" w:hanging="140"/>
      </w:pPr>
      <w:rPr>
        <w:rFonts w:hint="default"/>
        <w:lang w:val="ru-RU" w:eastAsia="en-US" w:bidi="ar-SA"/>
      </w:rPr>
    </w:lvl>
    <w:lvl w:ilvl="6" w:tplc="AB961628">
      <w:numFmt w:val="bullet"/>
      <w:lvlText w:val="•"/>
      <w:lvlJc w:val="left"/>
      <w:pPr>
        <w:ind w:left="3933" w:hanging="140"/>
      </w:pPr>
      <w:rPr>
        <w:rFonts w:hint="default"/>
        <w:lang w:val="ru-RU" w:eastAsia="en-US" w:bidi="ar-SA"/>
      </w:rPr>
    </w:lvl>
    <w:lvl w:ilvl="7" w:tplc="6A3C0FD6">
      <w:numFmt w:val="bullet"/>
      <w:lvlText w:val="•"/>
      <w:lvlJc w:val="left"/>
      <w:pPr>
        <w:ind w:left="4542" w:hanging="140"/>
      </w:pPr>
      <w:rPr>
        <w:rFonts w:hint="default"/>
        <w:lang w:val="ru-RU" w:eastAsia="en-US" w:bidi="ar-SA"/>
      </w:rPr>
    </w:lvl>
    <w:lvl w:ilvl="8" w:tplc="D250D770">
      <w:numFmt w:val="bullet"/>
      <w:lvlText w:val="•"/>
      <w:lvlJc w:val="left"/>
      <w:pPr>
        <w:ind w:left="5151" w:hanging="140"/>
      </w:pPr>
      <w:rPr>
        <w:rFonts w:hint="default"/>
        <w:lang w:val="ru-RU" w:eastAsia="en-US" w:bidi="ar-SA"/>
      </w:rPr>
    </w:lvl>
  </w:abstractNum>
  <w:abstractNum w:abstractNumId="37" w15:restartNumberingAfterBreak="0">
    <w:nsid w:val="7A37679C"/>
    <w:multiLevelType w:val="hybridMultilevel"/>
    <w:tmpl w:val="25C68DC0"/>
    <w:lvl w:ilvl="0" w:tplc="900ECDA0">
      <w:numFmt w:val="bullet"/>
      <w:lvlText w:val="-"/>
      <w:lvlJc w:val="left"/>
      <w:pPr>
        <w:ind w:left="107" w:hanging="1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F9AE4D24">
      <w:numFmt w:val="bullet"/>
      <w:lvlText w:val="•"/>
      <w:lvlJc w:val="left"/>
      <w:pPr>
        <w:ind w:left="721" w:hanging="140"/>
      </w:pPr>
      <w:rPr>
        <w:rFonts w:hint="default"/>
        <w:lang w:val="ru-RU" w:eastAsia="en-US" w:bidi="ar-SA"/>
      </w:rPr>
    </w:lvl>
    <w:lvl w:ilvl="2" w:tplc="C23618C6">
      <w:numFmt w:val="bullet"/>
      <w:lvlText w:val="•"/>
      <w:lvlJc w:val="left"/>
      <w:pPr>
        <w:ind w:left="1342" w:hanging="140"/>
      </w:pPr>
      <w:rPr>
        <w:rFonts w:hint="default"/>
        <w:lang w:val="ru-RU" w:eastAsia="en-US" w:bidi="ar-SA"/>
      </w:rPr>
    </w:lvl>
    <w:lvl w:ilvl="3" w:tplc="AB4AEA6A">
      <w:numFmt w:val="bullet"/>
      <w:lvlText w:val="•"/>
      <w:lvlJc w:val="left"/>
      <w:pPr>
        <w:ind w:left="1963" w:hanging="140"/>
      </w:pPr>
      <w:rPr>
        <w:rFonts w:hint="default"/>
        <w:lang w:val="ru-RU" w:eastAsia="en-US" w:bidi="ar-SA"/>
      </w:rPr>
    </w:lvl>
    <w:lvl w:ilvl="4" w:tplc="A4501C28">
      <w:numFmt w:val="bullet"/>
      <w:lvlText w:val="•"/>
      <w:lvlJc w:val="left"/>
      <w:pPr>
        <w:ind w:left="2584" w:hanging="140"/>
      </w:pPr>
      <w:rPr>
        <w:rFonts w:hint="default"/>
        <w:lang w:val="ru-RU" w:eastAsia="en-US" w:bidi="ar-SA"/>
      </w:rPr>
    </w:lvl>
    <w:lvl w:ilvl="5" w:tplc="9E98B8EC">
      <w:numFmt w:val="bullet"/>
      <w:lvlText w:val="•"/>
      <w:lvlJc w:val="left"/>
      <w:pPr>
        <w:ind w:left="3206" w:hanging="140"/>
      </w:pPr>
      <w:rPr>
        <w:rFonts w:hint="default"/>
        <w:lang w:val="ru-RU" w:eastAsia="en-US" w:bidi="ar-SA"/>
      </w:rPr>
    </w:lvl>
    <w:lvl w:ilvl="6" w:tplc="DA8E0742">
      <w:numFmt w:val="bullet"/>
      <w:lvlText w:val="•"/>
      <w:lvlJc w:val="left"/>
      <w:pPr>
        <w:ind w:left="3827" w:hanging="140"/>
      </w:pPr>
      <w:rPr>
        <w:rFonts w:hint="default"/>
        <w:lang w:val="ru-RU" w:eastAsia="en-US" w:bidi="ar-SA"/>
      </w:rPr>
    </w:lvl>
    <w:lvl w:ilvl="7" w:tplc="B55C1240">
      <w:numFmt w:val="bullet"/>
      <w:lvlText w:val="•"/>
      <w:lvlJc w:val="left"/>
      <w:pPr>
        <w:ind w:left="4448" w:hanging="140"/>
      </w:pPr>
      <w:rPr>
        <w:rFonts w:hint="default"/>
        <w:lang w:val="ru-RU" w:eastAsia="en-US" w:bidi="ar-SA"/>
      </w:rPr>
    </w:lvl>
    <w:lvl w:ilvl="8" w:tplc="94BA3746">
      <w:numFmt w:val="bullet"/>
      <w:lvlText w:val="•"/>
      <w:lvlJc w:val="left"/>
      <w:pPr>
        <w:ind w:left="5069" w:hanging="140"/>
      </w:pPr>
      <w:rPr>
        <w:rFonts w:hint="default"/>
        <w:lang w:val="ru-RU" w:eastAsia="en-US" w:bidi="ar-SA"/>
      </w:rPr>
    </w:lvl>
  </w:abstractNum>
  <w:abstractNum w:abstractNumId="38" w15:restartNumberingAfterBreak="0">
    <w:nsid w:val="7A671DE5"/>
    <w:multiLevelType w:val="hybridMultilevel"/>
    <w:tmpl w:val="24D090EE"/>
    <w:lvl w:ilvl="0" w:tplc="7ADA8724">
      <w:start w:val="1"/>
      <w:numFmt w:val="decimal"/>
      <w:lvlText w:val="%1."/>
      <w:lvlJc w:val="left"/>
      <w:pPr>
        <w:ind w:left="3841" w:hanging="221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2"/>
        <w:szCs w:val="22"/>
        <w:lang w:val="ru-RU" w:eastAsia="en-US" w:bidi="ar-SA"/>
      </w:rPr>
    </w:lvl>
    <w:lvl w:ilvl="1" w:tplc="0518D720">
      <w:numFmt w:val="bullet"/>
      <w:lvlText w:val="•"/>
      <w:lvlJc w:val="left"/>
      <w:pPr>
        <w:ind w:left="4450" w:hanging="221"/>
      </w:pPr>
      <w:rPr>
        <w:rFonts w:hint="default"/>
        <w:lang w:val="ru-RU" w:eastAsia="en-US" w:bidi="ar-SA"/>
      </w:rPr>
    </w:lvl>
    <w:lvl w:ilvl="2" w:tplc="6990376A">
      <w:numFmt w:val="bullet"/>
      <w:lvlText w:val="•"/>
      <w:lvlJc w:val="left"/>
      <w:pPr>
        <w:ind w:left="5060" w:hanging="221"/>
      </w:pPr>
      <w:rPr>
        <w:rFonts w:hint="default"/>
        <w:lang w:val="ru-RU" w:eastAsia="en-US" w:bidi="ar-SA"/>
      </w:rPr>
    </w:lvl>
    <w:lvl w:ilvl="3" w:tplc="33C21212">
      <w:numFmt w:val="bullet"/>
      <w:lvlText w:val="•"/>
      <w:lvlJc w:val="left"/>
      <w:pPr>
        <w:ind w:left="5670" w:hanging="221"/>
      </w:pPr>
      <w:rPr>
        <w:rFonts w:hint="default"/>
        <w:lang w:val="ru-RU" w:eastAsia="en-US" w:bidi="ar-SA"/>
      </w:rPr>
    </w:lvl>
    <w:lvl w:ilvl="4" w:tplc="C0FC2560">
      <w:numFmt w:val="bullet"/>
      <w:lvlText w:val="•"/>
      <w:lvlJc w:val="left"/>
      <w:pPr>
        <w:ind w:left="6280" w:hanging="221"/>
      </w:pPr>
      <w:rPr>
        <w:rFonts w:hint="default"/>
        <w:lang w:val="ru-RU" w:eastAsia="en-US" w:bidi="ar-SA"/>
      </w:rPr>
    </w:lvl>
    <w:lvl w:ilvl="5" w:tplc="59408862">
      <w:numFmt w:val="bullet"/>
      <w:lvlText w:val="•"/>
      <w:lvlJc w:val="left"/>
      <w:pPr>
        <w:ind w:left="6890" w:hanging="221"/>
      </w:pPr>
      <w:rPr>
        <w:rFonts w:hint="default"/>
        <w:lang w:val="ru-RU" w:eastAsia="en-US" w:bidi="ar-SA"/>
      </w:rPr>
    </w:lvl>
    <w:lvl w:ilvl="6" w:tplc="C2282144">
      <w:numFmt w:val="bullet"/>
      <w:lvlText w:val="•"/>
      <w:lvlJc w:val="left"/>
      <w:pPr>
        <w:ind w:left="7500" w:hanging="221"/>
      </w:pPr>
      <w:rPr>
        <w:rFonts w:hint="default"/>
        <w:lang w:val="ru-RU" w:eastAsia="en-US" w:bidi="ar-SA"/>
      </w:rPr>
    </w:lvl>
    <w:lvl w:ilvl="7" w:tplc="AE708D5E">
      <w:numFmt w:val="bullet"/>
      <w:lvlText w:val="•"/>
      <w:lvlJc w:val="left"/>
      <w:pPr>
        <w:ind w:left="8110" w:hanging="221"/>
      </w:pPr>
      <w:rPr>
        <w:rFonts w:hint="default"/>
        <w:lang w:val="ru-RU" w:eastAsia="en-US" w:bidi="ar-SA"/>
      </w:rPr>
    </w:lvl>
    <w:lvl w:ilvl="8" w:tplc="B05C2D86">
      <w:numFmt w:val="bullet"/>
      <w:lvlText w:val="•"/>
      <w:lvlJc w:val="left"/>
      <w:pPr>
        <w:ind w:left="8720" w:hanging="221"/>
      </w:pPr>
      <w:rPr>
        <w:rFonts w:hint="default"/>
        <w:lang w:val="ru-RU" w:eastAsia="en-US" w:bidi="ar-SA"/>
      </w:rPr>
    </w:lvl>
  </w:abstractNum>
  <w:num w:numId="1">
    <w:abstractNumId w:val="26"/>
  </w:num>
  <w:num w:numId="2">
    <w:abstractNumId w:val="9"/>
  </w:num>
  <w:num w:numId="3">
    <w:abstractNumId w:val="27"/>
  </w:num>
  <w:num w:numId="4">
    <w:abstractNumId w:val="5"/>
  </w:num>
  <w:num w:numId="5">
    <w:abstractNumId w:val="32"/>
  </w:num>
  <w:num w:numId="6">
    <w:abstractNumId w:val="7"/>
  </w:num>
  <w:num w:numId="7">
    <w:abstractNumId w:val="12"/>
  </w:num>
  <w:num w:numId="8">
    <w:abstractNumId w:val="0"/>
  </w:num>
  <w:num w:numId="9">
    <w:abstractNumId w:val="24"/>
  </w:num>
  <w:num w:numId="10">
    <w:abstractNumId w:val="3"/>
  </w:num>
  <w:num w:numId="11">
    <w:abstractNumId w:val="23"/>
  </w:num>
  <w:num w:numId="12">
    <w:abstractNumId w:val="16"/>
  </w:num>
  <w:num w:numId="13">
    <w:abstractNumId w:val="25"/>
  </w:num>
  <w:num w:numId="14">
    <w:abstractNumId w:val="22"/>
  </w:num>
  <w:num w:numId="15">
    <w:abstractNumId w:val="18"/>
  </w:num>
  <w:num w:numId="16">
    <w:abstractNumId w:val="15"/>
  </w:num>
  <w:num w:numId="17">
    <w:abstractNumId w:val="14"/>
  </w:num>
  <w:num w:numId="18">
    <w:abstractNumId w:val="30"/>
  </w:num>
  <w:num w:numId="19">
    <w:abstractNumId w:val="31"/>
  </w:num>
  <w:num w:numId="20">
    <w:abstractNumId w:val="6"/>
  </w:num>
  <w:num w:numId="21">
    <w:abstractNumId w:val="34"/>
  </w:num>
  <w:num w:numId="22">
    <w:abstractNumId w:val="11"/>
  </w:num>
  <w:num w:numId="23">
    <w:abstractNumId w:val="21"/>
  </w:num>
  <w:num w:numId="24">
    <w:abstractNumId w:val="20"/>
  </w:num>
  <w:num w:numId="25">
    <w:abstractNumId w:val="1"/>
  </w:num>
  <w:num w:numId="26">
    <w:abstractNumId w:val="17"/>
  </w:num>
  <w:num w:numId="27">
    <w:abstractNumId w:val="29"/>
  </w:num>
  <w:num w:numId="28">
    <w:abstractNumId w:val="4"/>
  </w:num>
  <w:num w:numId="29">
    <w:abstractNumId w:val="37"/>
  </w:num>
  <w:num w:numId="30">
    <w:abstractNumId w:val="36"/>
  </w:num>
  <w:num w:numId="31">
    <w:abstractNumId w:val="13"/>
  </w:num>
  <w:num w:numId="32">
    <w:abstractNumId w:val="2"/>
  </w:num>
  <w:num w:numId="33">
    <w:abstractNumId w:val="38"/>
  </w:num>
  <w:num w:numId="34">
    <w:abstractNumId w:val="10"/>
  </w:num>
  <w:num w:numId="35">
    <w:abstractNumId w:val="35"/>
  </w:num>
  <w:num w:numId="36">
    <w:abstractNumId w:val="28"/>
  </w:num>
  <w:num w:numId="37">
    <w:abstractNumId w:val="33"/>
  </w:num>
  <w:num w:numId="38">
    <w:abstractNumId w:val="19"/>
  </w:num>
  <w:num w:numId="39">
    <w:abstractNumId w:val="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B2D"/>
    <w:rsid w:val="00016363"/>
    <w:rsid w:val="00031290"/>
    <w:rsid w:val="00085E8A"/>
    <w:rsid w:val="00092BA4"/>
    <w:rsid w:val="0009457E"/>
    <w:rsid w:val="000962D3"/>
    <w:rsid w:val="000975AD"/>
    <w:rsid w:val="000A19A9"/>
    <w:rsid w:val="000B478D"/>
    <w:rsid w:val="000C187A"/>
    <w:rsid w:val="000C1A68"/>
    <w:rsid w:val="000D0EF5"/>
    <w:rsid w:val="000E45C7"/>
    <w:rsid w:val="000E662F"/>
    <w:rsid w:val="000F0462"/>
    <w:rsid w:val="00102BF9"/>
    <w:rsid w:val="00124C1E"/>
    <w:rsid w:val="001278E7"/>
    <w:rsid w:val="00155468"/>
    <w:rsid w:val="00167D59"/>
    <w:rsid w:val="00174991"/>
    <w:rsid w:val="001819FB"/>
    <w:rsid w:val="00194DBC"/>
    <w:rsid w:val="001956D5"/>
    <w:rsid w:val="001A045D"/>
    <w:rsid w:val="001A0471"/>
    <w:rsid w:val="001B3571"/>
    <w:rsid w:val="001C216E"/>
    <w:rsid w:val="001D092B"/>
    <w:rsid w:val="001D2304"/>
    <w:rsid w:val="001D24DF"/>
    <w:rsid w:val="001F03FD"/>
    <w:rsid w:val="00205739"/>
    <w:rsid w:val="00217A85"/>
    <w:rsid w:val="00227BB7"/>
    <w:rsid w:val="00234339"/>
    <w:rsid w:val="002431F6"/>
    <w:rsid w:val="00260AB0"/>
    <w:rsid w:val="00271B80"/>
    <w:rsid w:val="00281960"/>
    <w:rsid w:val="002A5BEF"/>
    <w:rsid w:val="002C053B"/>
    <w:rsid w:val="002C4004"/>
    <w:rsid w:val="002C6353"/>
    <w:rsid w:val="002E3460"/>
    <w:rsid w:val="002F2AED"/>
    <w:rsid w:val="00300377"/>
    <w:rsid w:val="003003A9"/>
    <w:rsid w:val="00311FB6"/>
    <w:rsid w:val="00312146"/>
    <w:rsid w:val="00323F61"/>
    <w:rsid w:val="00330F57"/>
    <w:rsid w:val="0033262B"/>
    <w:rsid w:val="00336090"/>
    <w:rsid w:val="003522EA"/>
    <w:rsid w:val="00362A75"/>
    <w:rsid w:val="003650CE"/>
    <w:rsid w:val="00365765"/>
    <w:rsid w:val="003670C7"/>
    <w:rsid w:val="003740FB"/>
    <w:rsid w:val="00391ED0"/>
    <w:rsid w:val="003A1ADA"/>
    <w:rsid w:val="003A5F36"/>
    <w:rsid w:val="003D45D7"/>
    <w:rsid w:val="003E4934"/>
    <w:rsid w:val="0040181A"/>
    <w:rsid w:val="00416886"/>
    <w:rsid w:val="00432665"/>
    <w:rsid w:val="004449EF"/>
    <w:rsid w:val="00445386"/>
    <w:rsid w:val="00475895"/>
    <w:rsid w:val="00477984"/>
    <w:rsid w:val="0048237E"/>
    <w:rsid w:val="004979DE"/>
    <w:rsid w:val="004A0988"/>
    <w:rsid w:val="004A1254"/>
    <w:rsid w:val="004D09E7"/>
    <w:rsid w:val="004D509E"/>
    <w:rsid w:val="0051060A"/>
    <w:rsid w:val="005121AF"/>
    <w:rsid w:val="00514DFE"/>
    <w:rsid w:val="0056310E"/>
    <w:rsid w:val="005B22AE"/>
    <w:rsid w:val="005D4963"/>
    <w:rsid w:val="005D779D"/>
    <w:rsid w:val="005E1781"/>
    <w:rsid w:val="005F4526"/>
    <w:rsid w:val="005F50A1"/>
    <w:rsid w:val="005F72CA"/>
    <w:rsid w:val="0060146D"/>
    <w:rsid w:val="00605802"/>
    <w:rsid w:val="00606D05"/>
    <w:rsid w:val="00616B68"/>
    <w:rsid w:val="00635EBD"/>
    <w:rsid w:val="006361BA"/>
    <w:rsid w:val="006376F8"/>
    <w:rsid w:val="00644F96"/>
    <w:rsid w:val="00647F67"/>
    <w:rsid w:val="00650824"/>
    <w:rsid w:val="00660246"/>
    <w:rsid w:val="00662B8C"/>
    <w:rsid w:val="00670955"/>
    <w:rsid w:val="00673921"/>
    <w:rsid w:val="0069354D"/>
    <w:rsid w:val="006B412C"/>
    <w:rsid w:val="006D5C1E"/>
    <w:rsid w:val="006D77FE"/>
    <w:rsid w:val="006E3AFE"/>
    <w:rsid w:val="006E602A"/>
    <w:rsid w:val="006E7D2C"/>
    <w:rsid w:val="006F3B24"/>
    <w:rsid w:val="006F449C"/>
    <w:rsid w:val="00701217"/>
    <w:rsid w:val="00706C3E"/>
    <w:rsid w:val="007337ED"/>
    <w:rsid w:val="00736C23"/>
    <w:rsid w:val="00736CEF"/>
    <w:rsid w:val="0079531E"/>
    <w:rsid w:val="007A2604"/>
    <w:rsid w:val="007A3B7E"/>
    <w:rsid w:val="007A4B72"/>
    <w:rsid w:val="007B3719"/>
    <w:rsid w:val="007C15A4"/>
    <w:rsid w:val="007C1D07"/>
    <w:rsid w:val="007E7F90"/>
    <w:rsid w:val="007F5B1B"/>
    <w:rsid w:val="008008E6"/>
    <w:rsid w:val="008029D5"/>
    <w:rsid w:val="00837992"/>
    <w:rsid w:val="008511B5"/>
    <w:rsid w:val="0085305F"/>
    <w:rsid w:val="00866906"/>
    <w:rsid w:val="00882600"/>
    <w:rsid w:val="008A174D"/>
    <w:rsid w:val="008A5F9F"/>
    <w:rsid w:val="008C1AE4"/>
    <w:rsid w:val="008D0681"/>
    <w:rsid w:val="008D2D6E"/>
    <w:rsid w:val="008D4F1B"/>
    <w:rsid w:val="008D4F30"/>
    <w:rsid w:val="008D6402"/>
    <w:rsid w:val="008E2074"/>
    <w:rsid w:val="008E4638"/>
    <w:rsid w:val="0091493E"/>
    <w:rsid w:val="00914D24"/>
    <w:rsid w:val="00924FF3"/>
    <w:rsid w:val="009400FF"/>
    <w:rsid w:val="00955696"/>
    <w:rsid w:val="00961786"/>
    <w:rsid w:val="00962BF1"/>
    <w:rsid w:val="00965DDC"/>
    <w:rsid w:val="009679F6"/>
    <w:rsid w:val="0097539C"/>
    <w:rsid w:val="00982754"/>
    <w:rsid w:val="009903B1"/>
    <w:rsid w:val="009A5529"/>
    <w:rsid w:val="009B53EE"/>
    <w:rsid w:val="009C43AD"/>
    <w:rsid w:val="009E2FF9"/>
    <w:rsid w:val="009E77BC"/>
    <w:rsid w:val="00A045F1"/>
    <w:rsid w:val="00A0588A"/>
    <w:rsid w:val="00A0727B"/>
    <w:rsid w:val="00A1243C"/>
    <w:rsid w:val="00A6465A"/>
    <w:rsid w:val="00A670F0"/>
    <w:rsid w:val="00A70D3F"/>
    <w:rsid w:val="00A817E8"/>
    <w:rsid w:val="00A915BC"/>
    <w:rsid w:val="00AA08B8"/>
    <w:rsid w:val="00AD1B03"/>
    <w:rsid w:val="00AE54FA"/>
    <w:rsid w:val="00AF0E94"/>
    <w:rsid w:val="00B16474"/>
    <w:rsid w:val="00B261A5"/>
    <w:rsid w:val="00B2676A"/>
    <w:rsid w:val="00B3030B"/>
    <w:rsid w:val="00B34A13"/>
    <w:rsid w:val="00B60A50"/>
    <w:rsid w:val="00B813F0"/>
    <w:rsid w:val="00B849C8"/>
    <w:rsid w:val="00BB3500"/>
    <w:rsid w:val="00BE114A"/>
    <w:rsid w:val="00BE26DA"/>
    <w:rsid w:val="00C10A79"/>
    <w:rsid w:val="00C17302"/>
    <w:rsid w:val="00C342D9"/>
    <w:rsid w:val="00C37874"/>
    <w:rsid w:val="00C50C12"/>
    <w:rsid w:val="00C61DF6"/>
    <w:rsid w:val="00C6315C"/>
    <w:rsid w:val="00C63BEE"/>
    <w:rsid w:val="00C70EAD"/>
    <w:rsid w:val="00C729FC"/>
    <w:rsid w:val="00C729FF"/>
    <w:rsid w:val="00C72A4E"/>
    <w:rsid w:val="00C87A63"/>
    <w:rsid w:val="00C918EF"/>
    <w:rsid w:val="00CA51A1"/>
    <w:rsid w:val="00CD4AA3"/>
    <w:rsid w:val="00CD55E8"/>
    <w:rsid w:val="00D05612"/>
    <w:rsid w:val="00D07308"/>
    <w:rsid w:val="00D11C6D"/>
    <w:rsid w:val="00D25907"/>
    <w:rsid w:val="00D37CEE"/>
    <w:rsid w:val="00D40DED"/>
    <w:rsid w:val="00D46667"/>
    <w:rsid w:val="00D75EB7"/>
    <w:rsid w:val="00D95274"/>
    <w:rsid w:val="00DA4FB0"/>
    <w:rsid w:val="00DB7B90"/>
    <w:rsid w:val="00DC6452"/>
    <w:rsid w:val="00DF0FC8"/>
    <w:rsid w:val="00DF64F7"/>
    <w:rsid w:val="00E14063"/>
    <w:rsid w:val="00E42BB4"/>
    <w:rsid w:val="00E453AB"/>
    <w:rsid w:val="00E5486C"/>
    <w:rsid w:val="00E5509A"/>
    <w:rsid w:val="00E739F3"/>
    <w:rsid w:val="00E74215"/>
    <w:rsid w:val="00EA2337"/>
    <w:rsid w:val="00EA64FD"/>
    <w:rsid w:val="00EB199A"/>
    <w:rsid w:val="00EB2449"/>
    <w:rsid w:val="00EC3241"/>
    <w:rsid w:val="00EC35A0"/>
    <w:rsid w:val="00EE05A6"/>
    <w:rsid w:val="00EE4B2D"/>
    <w:rsid w:val="00EF0280"/>
    <w:rsid w:val="00F06613"/>
    <w:rsid w:val="00F21BC4"/>
    <w:rsid w:val="00F21C32"/>
    <w:rsid w:val="00F31D6A"/>
    <w:rsid w:val="00F33F1E"/>
    <w:rsid w:val="00F458C5"/>
    <w:rsid w:val="00F52201"/>
    <w:rsid w:val="00F52A2A"/>
    <w:rsid w:val="00F56934"/>
    <w:rsid w:val="00F56EB7"/>
    <w:rsid w:val="00F61971"/>
    <w:rsid w:val="00F635CE"/>
    <w:rsid w:val="00F64C19"/>
    <w:rsid w:val="00F65B46"/>
    <w:rsid w:val="00F710F3"/>
    <w:rsid w:val="00F76C60"/>
    <w:rsid w:val="00F8041D"/>
    <w:rsid w:val="00F9312E"/>
    <w:rsid w:val="00F94747"/>
    <w:rsid w:val="00F9552E"/>
    <w:rsid w:val="00F95CF6"/>
    <w:rsid w:val="00FA430C"/>
    <w:rsid w:val="00FA6466"/>
    <w:rsid w:val="00FB281B"/>
    <w:rsid w:val="00FB46D4"/>
    <w:rsid w:val="00FC685A"/>
    <w:rsid w:val="00FE2760"/>
    <w:rsid w:val="00FF7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276BE887"/>
  <w15:docId w15:val="{242C211D-E25E-40D1-BB22-3766BE588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uiPriority w:val="1"/>
    <w:qFormat/>
    <w:rsid w:val="00227BB7"/>
    <w:pPr>
      <w:keepNext/>
      <w:spacing w:after="0" w:line="240" w:lineRule="auto"/>
      <w:ind w:left="1276" w:right="-908"/>
      <w:outlineLvl w:val="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4">
    <w:name w:val="heading 4"/>
    <w:basedOn w:val="a0"/>
    <w:next w:val="a0"/>
    <w:link w:val="40"/>
    <w:qFormat/>
    <w:rsid w:val="006F449C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0"/>
    <w:uiPriority w:val="99"/>
    <w:unhideWhenUsed/>
    <w:rsid w:val="007A4B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0"/>
    <w:link w:val="a6"/>
    <w:uiPriority w:val="99"/>
    <w:unhideWhenUsed/>
    <w:rsid w:val="00C342D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1"/>
    <w:link w:val="a5"/>
    <w:uiPriority w:val="99"/>
    <w:rsid w:val="00C342D9"/>
  </w:style>
  <w:style w:type="paragraph" w:styleId="a7">
    <w:name w:val="footer"/>
    <w:basedOn w:val="a0"/>
    <w:link w:val="a8"/>
    <w:uiPriority w:val="99"/>
    <w:unhideWhenUsed/>
    <w:rsid w:val="00C342D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1"/>
    <w:link w:val="a7"/>
    <w:uiPriority w:val="99"/>
    <w:rsid w:val="00C342D9"/>
  </w:style>
  <w:style w:type="paragraph" w:styleId="a9">
    <w:name w:val="List Paragraph"/>
    <w:basedOn w:val="a0"/>
    <w:uiPriority w:val="1"/>
    <w:qFormat/>
    <w:rsid w:val="008C1AE4"/>
    <w:pPr>
      <w:ind w:left="720"/>
      <w:contextualSpacing/>
    </w:pPr>
  </w:style>
  <w:style w:type="character" w:styleId="aa">
    <w:name w:val="Strong"/>
    <w:basedOn w:val="a1"/>
    <w:uiPriority w:val="22"/>
    <w:qFormat/>
    <w:rsid w:val="00A1243C"/>
    <w:rPr>
      <w:b/>
      <w:bCs/>
    </w:rPr>
  </w:style>
  <w:style w:type="character" w:customStyle="1" w:styleId="apple-converted-space">
    <w:name w:val="apple-converted-space"/>
    <w:basedOn w:val="a1"/>
    <w:rsid w:val="00A1243C"/>
  </w:style>
  <w:style w:type="paragraph" w:customStyle="1" w:styleId="ConsPlusNormal">
    <w:name w:val="ConsPlusNormal"/>
    <w:rsid w:val="009903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styleId="ab">
    <w:name w:val="Hyperlink"/>
    <w:basedOn w:val="a1"/>
    <w:uiPriority w:val="99"/>
    <w:semiHidden/>
    <w:unhideWhenUsed/>
    <w:rsid w:val="00016363"/>
    <w:rPr>
      <w:color w:val="0000FF"/>
      <w:u w:val="single"/>
    </w:rPr>
  </w:style>
  <w:style w:type="paragraph" w:styleId="ac">
    <w:name w:val="Balloon Text"/>
    <w:basedOn w:val="a0"/>
    <w:link w:val="ad"/>
    <w:uiPriority w:val="99"/>
    <w:semiHidden/>
    <w:unhideWhenUsed/>
    <w:rsid w:val="00C17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1"/>
    <w:link w:val="ac"/>
    <w:uiPriority w:val="99"/>
    <w:semiHidden/>
    <w:rsid w:val="00C17302"/>
    <w:rPr>
      <w:rFonts w:ascii="Tahoma" w:hAnsi="Tahoma" w:cs="Tahoma"/>
      <w:sz w:val="16"/>
      <w:szCs w:val="16"/>
    </w:rPr>
  </w:style>
  <w:style w:type="character" w:styleId="ae">
    <w:name w:val="Placeholder Text"/>
    <w:basedOn w:val="a1"/>
    <w:uiPriority w:val="99"/>
    <w:semiHidden/>
    <w:rsid w:val="00167D59"/>
    <w:rPr>
      <w:color w:val="808080"/>
    </w:rPr>
  </w:style>
  <w:style w:type="character" w:customStyle="1" w:styleId="10">
    <w:name w:val="Заголовок 1 Знак"/>
    <w:basedOn w:val="a1"/>
    <w:link w:val="1"/>
    <w:rsid w:val="00227BB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">
    <w:name w:val="Body Text Indent"/>
    <w:basedOn w:val="a0"/>
    <w:link w:val="af0"/>
    <w:rsid w:val="00227BB7"/>
    <w:pPr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0">
    <w:name w:val="Основной текст с отступом Знак"/>
    <w:basedOn w:val="a1"/>
    <w:link w:val="af"/>
    <w:rsid w:val="00227BB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">
    <w:name w:val="List Bullet"/>
    <w:basedOn w:val="a0"/>
    <w:autoRedefine/>
    <w:rsid w:val="00227BB7"/>
    <w:pPr>
      <w:numPr>
        <w:numId w:val="8"/>
      </w:numPr>
      <w:tabs>
        <w:tab w:val="left" w:pos="851"/>
      </w:tabs>
      <w:spacing w:before="20" w:after="4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1"/>
    <w:link w:val="4"/>
    <w:rsid w:val="006F449C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f1">
    <w:name w:val="Body Text"/>
    <w:basedOn w:val="a0"/>
    <w:link w:val="af2"/>
    <w:uiPriority w:val="1"/>
    <w:unhideWhenUsed/>
    <w:qFormat/>
    <w:rsid w:val="00F65B46"/>
    <w:pPr>
      <w:spacing w:after="120"/>
    </w:pPr>
  </w:style>
  <w:style w:type="character" w:customStyle="1" w:styleId="af2">
    <w:name w:val="Основной текст Знак"/>
    <w:basedOn w:val="a1"/>
    <w:link w:val="af1"/>
    <w:uiPriority w:val="99"/>
    <w:semiHidden/>
    <w:rsid w:val="00F65B46"/>
  </w:style>
  <w:style w:type="paragraph" w:styleId="af3">
    <w:name w:val="Plain Text"/>
    <w:basedOn w:val="a0"/>
    <w:link w:val="af4"/>
    <w:rsid w:val="00FA6466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4">
    <w:name w:val="Текст Знак"/>
    <w:basedOn w:val="a1"/>
    <w:link w:val="af3"/>
    <w:rsid w:val="00FA6466"/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EA233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f5">
    <w:name w:val="Title"/>
    <w:basedOn w:val="a0"/>
    <w:link w:val="af6"/>
    <w:uiPriority w:val="1"/>
    <w:qFormat/>
    <w:rsid w:val="00EA2337"/>
    <w:pPr>
      <w:widowControl w:val="0"/>
      <w:autoSpaceDE w:val="0"/>
      <w:autoSpaceDN w:val="0"/>
      <w:spacing w:after="0" w:line="240" w:lineRule="auto"/>
      <w:ind w:left="138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f6">
    <w:name w:val="Заголовок Знак"/>
    <w:basedOn w:val="a1"/>
    <w:link w:val="af5"/>
    <w:uiPriority w:val="1"/>
    <w:rsid w:val="00EA2337"/>
    <w:rPr>
      <w:rFonts w:ascii="Times New Roman" w:eastAsia="Times New Roman" w:hAnsi="Times New Roman" w:cs="Times New Roman"/>
      <w:sz w:val="28"/>
      <w:szCs w:val="28"/>
    </w:rPr>
  </w:style>
  <w:style w:type="paragraph" w:customStyle="1" w:styleId="TableParagraph">
    <w:name w:val="Table Paragraph"/>
    <w:basedOn w:val="a0"/>
    <w:uiPriority w:val="1"/>
    <w:qFormat/>
    <w:rsid w:val="00EA2337"/>
    <w:pPr>
      <w:widowControl w:val="0"/>
      <w:autoSpaceDE w:val="0"/>
      <w:autoSpaceDN w:val="0"/>
      <w:spacing w:after="0" w:line="240" w:lineRule="auto"/>
      <w:ind w:left="107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9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4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7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9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3.png"/><Relationship Id="rId21" Type="http://schemas.openxmlformats.org/officeDocument/2006/relationships/image" Target="media/image9.png"/><Relationship Id="rId42" Type="http://schemas.openxmlformats.org/officeDocument/2006/relationships/image" Target="media/image28.png"/><Relationship Id="rId63" Type="http://schemas.openxmlformats.org/officeDocument/2006/relationships/image" Target="media/image49.png"/><Relationship Id="rId84" Type="http://schemas.openxmlformats.org/officeDocument/2006/relationships/image" Target="media/image70.png"/><Relationship Id="rId138" Type="http://schemas.openxmlformats.org/officeDocument/2006/relationships/image" Target="media/image124.png"/><Relationship Id="rId107" Type="http://schemas.openxmlformats.org/officeDocument/2006/relationships/image" Target="media/image93.png"/><Relationship Id="rId11" Type="http://schemas.openxmlformats.org/officeDocument/2006/relationships/hyperlink" Target="http://www.consultant.ru/document/cons_doc_LAW_164609/" TargetMode="External"/><Relationship Id="rId32" Type="http://schemas.openxmlformats.org/officeDocument/2006/relationships/image" Target="media/image18.png"/><Relationship Id="rId53" Type="http://schemas.openxmlformats.org/officeDocument/2006/relationships/image" Target="media/image39.png"/><Relationship Id="rId74" Type="http://schemas.openxmlformats.org/officeDocument/2006/relationships/image" Target="media/image60.png"/><Relationship Id="rId128" Type="http://schemas.openxmlformats.org/officeDocument/2006/relationships/image" Target="media/image114.png"/><Relationship Id="rId149" Type="http://schemas.openxmlformats.org/officeDocument/2006/relationships/image" Target="media/image135.png"/><Relationship Id="rId5" Type="http://schemas.openxmlformats.org/officeDocument/2006/relationships/webSettings" Target="webSettings.xml"/><Relationship Id="rId95" Type="http://schemas.openxmlformats.org/officeDocument/2006/relationships/image" Target="media/image81.png"/><Relationship Id="rId22" Type="http://schemas.openxmlformats.org/officeDocument/2006/relationships/image" Target="media/image10.jpeg"/><Relationship Id="rId43" Type="http://schemas.openxmlformats.org/officeDocument/2006/relationships/image" Target="media/image29.png"/><Relationship Id="rId64" Type="http://schemas.openxmlformats.org/officeDocument/2006/relationships/image" Target="media/image50.png"/><Relationship Id="rId118" Type="http://schemas.openxmlformats.org/officeDocument/2006/relationships/image" Target="media/image104.png"/><Relationship Id="rId139" Type="http://schemas.openxmlformats.org/officeDocument/2006/relationships/image" Target="media/image125.png"/><Relationship Id="rId80" Type="http://schemas.openxmlformats.org/officeDocument/2006/relationships/image" Target="media/image66.png"/><Relationship Id="rId85" Type="http://schemas.openxmlformats.org/officeDocument/2006/relationships/image" Target="media/image71.png"/><Relationship Id="rId150" Type="http://schemas.openxmlformats.org/officeDocument/2006/relationships/image" Target="media/image136.png"/><Relationship Id="rId155" Type="http://schemas.openxmlformats.org/officeDocument/2006/relationships/image" Target="media/image141.png"/><Relationship Id="rId12" Type="http://schemas.openxmlformats.org/officeDocument/2006/relationships/image" Target="media/image1.png"/><Relationship Id="rId17" Type="http://schemas.openxmlformats.org/officeDocument/2006/relationships/image" Target="media/image5.png"/><Relationship Id="rId33" Type="http://schemas.openxmlformats.org/officeDocument/2006/relationships/image" Target="media/image19.png"/><Relationship Id="rId38" Type="http://schemas.openxmlformats.org/officeDocument/2006/relationships/image" Target="media/image24.png"/><Relationship Id="rId59" Type="http://schemas.openxmlformats.org/officeDocument/2006/relationships/image" Target="media/image45.png"/><Relationship Id="rId103" Type="http://schemas.openxmlformats.org/officeDocument/2006/relationships/image" Target="media/image89.png"/><Relationship Id="rId108" Type="http://schemas.openxmlformats.org/officeDocument/2006/relationships/image" Target="media/image94.png"/><Relationship Id="rId124" Type="http://schemas.openxmlformats.org/officeDocument/2006/relationships/image" Target="media/image110.png"/><Relationship Id="rId129" Type="http://schemas.openxmlformats.org/officeDocument/2006/relationships/image" Target="media/image115.png"/><Relationship Id="rId54" Type="http://schemas.openxmlformats.org/officeDocument/2006/relationships/image" Target="media/image40.png"/><Relationship Id="rId70" Type="http://schemas.openxmlformats.org/officeDocument/2006/relationships/image" Target="media/image56.png"/><Relationship Id="rId75" Type="http://schemas.openxmlformats.org/officeDocument/2006/relationships/image" Target="media/image61.png"/><Relationship Id="rId91" Type="http://schemas.openxmlformats.org/officeDocument/2006/relationships/image" Target="media/image77.png"/><Relationship Id="rId96" Type="http://schemas.openxmlformats.org/officeDocument/2006/relationships/image" Target="media/image82.png"/><Relationship Id="rId140" Type="http://schemas.openxmlformats.org/officeDocument/2006/relationships/image" Target="media/image126.png"/><Relationship Id="rId145" Type="http://schemas.openxmlformats.org/officeDocument/2006/relationships/image" Target="media/image13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eader" Target="header1.xml"/><Relationship Id="rId28" Type="http://schemas.openxmlformats.org/officeDocument/2006/relationships/image" Target="media/image14.png"/><Relationship Id="rId49" Type="http://schemas.openxmlformats.org/officeDocument/2006/relationships/image" Target="media/image35.png"/><Relationship Id="rId114" Type="http://schemas.openxmlformats.org/officeDocument/2006/relationships/image" Target="media/image100.png"/><Relationship Id="rId119" Type="http://schemas.openxmlformats.org/officeDocument/2006/relationships/image" Target="media/image105.png"/><Relationship Id="rId44" Type="http://schemas.openxmlformats.org/officeDocument/2006/relationships/image" Target="media/image30.png"/><Relationship Id="rId60" Type="http://schemas.openxmlformats.org/officeDocument/2006/relationships/image" Target="media/image46.png"/><Relationship Id="rId65" Type="http://schemas.openxmlformats.org/officeDocument/2006/relationships/image" Target="media/image51.png"/><Relationship Id="rId81" Type="http://schemas.openxmlformats.org/officeDocument/2006/relationships/image" Target="media/image67.png"/><Relationship Id="rId86" Type="http://schemas.openxmlformats.org/officeDocument/2006/relationships/image" Target="media/image72.png"/><Relationship Id="rId130" Type="http://schemas.openxmlformats.org/officeDocument/2006/relationships/image" Target="media/image116.png"/><Relationship Id="rId135" Type="http://schemas.openxmlformats.org/officeDocument/2006/relationships/image" Target="media/image121.png"/><Relationship Id="rId151" Type="http://schemas.openxmlformats.org/officeDocument/2006/relationships/image" Target="media/image137.png"/><Relationship Id="rId156" Type="http://schemas.openxmlformats.org/officeDocument/2006/relationships/footer" Target="footer2.xml"/><Relationship Id="rId13" Type="http://schemas.microsoft.com/office/2007/relationships/hdphoto" Target="media/hdphoto1.wdp"/><Relationship Id="rId18" Type="http://schemas.openxmlformats.org/officeDocument/2006/relationships/image" Target="media/image6.jpeg"/><Relationship Id="rId39" Type="http://schemas.openxmlformats.org/officeDocument/2006/relationships/image" Target="media/image25.png"/><Relationship Id="rId109" Type="http://schemas.openxmlformats.org/officeDocument/2006/relationships/image" Target="media/image95.png"/><Relationship Id="rId34" Type="http://schemas.openxmlformats.org/officeDocument/2006/relationships/image" Target="media/image20.png"/><Relationship Id="rId50" Type="http://schemas.openxmlformats.org/officeDocument/2006/relationships/image" Target="media/image36.png"/><Relationship Id="rId55" Type="http://schemas.openxmlformats.org/officeDocument/2006/relationships/image" Target="media/image41.png"/><Relationship Id="rId76" Type="http://schemas.openxmlformats.org/officeDocument/2006/relationships/image" Target="media/image62.png"/><Relationship Id="rId97" Type="http://schemas.openxmlformats.org/officeDocument/2006/relationships/image" Target="media/image83.png"/><Relationship Id="rId104" Type="http://schemas.openxmlformats.org/officeDocument/2006/relationships/image" Target="media/image90.png"/><Relationship Id="rId120" Type="http://schemas.openxmlformats.org/officeDocument/2006/relationships/image" Target="media/image106.png"/><Relationship Id="rId125" Type="http://schemas.openxmlformats.org/officeDocument/2006/relationships/image" Target="media/image111.png"/><Relationship Id="rId141" Type="http://schemas.openxmlformats.org/officeDocument/2006/relationships/image" Target="media/image127.png"/><Relationship Id="rId146" Type="http://schemas.openxmlformats.org/officeDocument/2006/relationships/image" Target="media/image132.png"/><Relationship Id="rId7" Type="http://schemas.openxmlformats.org/officeDocument/2006/relationships/endnotes" Target="endnotes.xml"/><Relationship Id="rId71" Type="http://schemas.openxmlformats.org/officeDocument/2006/relationships/image" Target="media/image57.png"/><Relationship Id="rId92" Type="http://schemas.openxmlformats.org/officeDocument/2006/relationships/image" Target="media/image78.png"/><Relationship Id="rId2" Type="http://schemas.openxmlformats.org/officeDocument/2006/relationships/numbering" Target="numbering.xml"/><Relationship Id="rId29" Type="http://schemas.openxmlformats.org/officeDocument/2006/relationships/image" Target="media/image15.png"/><Relationship Id="rId24" Type="http://schemas.openxmlformats.org/officeDocument/2006/relationships/footer" Target="footer1.xml"/><Relationship Id="rId40" Type="http://schemas.openxmlformats.org/officeDocument/2006/relationships/image" Target="media/image26.png"/><Relationship Id="rId45" Type="http://schemas.openxmlformats.org/officeDocument/2006/relationships/image" Target="media/image31.png"/><Relationship Id="rId66" Type="http://schemas.openxmlformats.org/officeDocument/2006/relationships/image" Target="media/image52.png"/><Relationship Id="rId87" Type="http://schemas.openxmlformats.org/officeDocument/2006/relationships/image" Target="media/image73.png"/><Relationship Id="rId110" Type="http://schemas.openxmlformats.org/officeDocument/2006/relationships/image" Target="media/image96.png"/><Relationship Id="rId115" Type="http://schemas.openxmlformats.org/officeDocument/2006/relationships/image" Target="media/image101.png"/><Relationship Id="rId131" Type="http://schemas.openxmlformats.org/officeDocument/2006/relationships/image" Target="media/image117.png"/><Relationship Id="rId136" Type="http://schemas.openxmlformats.org/officeDocument/2006/relationships/image" Target="media/image122.png"/><Relationship Id="rId157" Type="http://schemas.openxmlformats.org/officeDocument/2006/relationships/fontTable" Target="fontTable.xml"/><Relationship Id="rId61" Type="http://schemas.openxmlformats.org/officeDocument/2006/relationships/image" Target="media/image47.png"/><Relationship Id="rId82" Type="http://schemas.openxmlformats.org/officeDocument/2006/relationships/image" Target="media/image68.png"/><Relationship Id="rId152" Type="http://schemas.openxmlformats.org/officeDocument/2006/relationships/image" Target="media/image138.png"/><Relationship Id="rId19" Type="http://schemas.openxmlformats.org/officeDocument/2006/relationships/image" Target="media/image7.jpeg"/><Relationship Id="rId14" Type="http://schemas.openxmlformats.org/officeDocument/2006/relationships/image" Target="media/image2.jpeg"/><Relationship Id="rId30" Type="http://schemas.openxmlformats.org/officeDocument/2006/relationships/image" Target="media/image16.png"/><Relationship Id="rId35" Type="http://schemas.openxmlformats.org/officeDocument/2006/relationships/image" Target="media/image21.png"/><Relationship Id="rId56" Type="http://schemas.openxmlformats.org/officeDocument/2006/relationships/image" Target="media/image42.png"/><Relationship Id="rId77" Type="http://schemas.openxmlformats.org/officeDocument/2006/relationships/image" Target="media/image63.png"/><Relationship Id="rId100" Type="http://schemas.openxmlformats.org/officeDocument/2006/relationships/image" Target="media/image86.png"/><Relationship Id="rId105" Type="http://schemas.openxmlformats.org/officeDocument/2006/relationships/image" Target="media/image91.png"/><Relationship Id="rId126" Type="http://schemas.openxmlformats.org/officeDocument/2006/relationships/image" Target="media/image112.png"/><Relationship Id="rId147" Type="http://schemas.openxmlformats.org/officeDocument/2006/relationships/image" Target="media/image133.png"/><Relationship Id="rId8" Type="http://schemas.openxmlformats.org/officeDocument/2006/relationships/hyperlink" Target="http://www.consultant.ru/document/cons_doc_LAW_164609/?frame=6" TargetMode="External"/><Relationship Id="rId51" Type="http://schemas.openxmlformats.org/officeDocument/2006/relationships/image" Target="media/image37.png"/><Relationship Id="rId72" Type="http://schemas.openxmlformats.org/officeDocument/2006/relationships/image" Target="media/image58.png"/><Relationship Id="rId93" Type="http://schemas.openxmlformats.org/officeDocument/2006/relationships/image" Target="media/image79.png"/><Relationship Id="rId98" Type="http://schemas.openxmlformats.org/officeDocument/2006/relationships/image" Target="media/image84.png"/><Relationship Id="rId121" Type="http://schemas.openxmlformats.org/officeDocument/2006/relationships/image" Target="media/image107.png"/><Relationship Id="rId142" Type="http://schemas.openxmlformats.org/officeDocument/2006/relationships/image" Target="media/image128.png"/><Relationship Id="rId3" Type="http://schemas.openxmlformats.org/officeDocument/2006/relationships/styles" Target="styles.xml"/><Relationship Id="rId25" Type="http://schemas.openxmlformats.org/officeDocument/2006/relationships/image" Target="media/image11.png"/><Relationship Id="rId46" Type="http://schemas.openxmlformats.org/officeDocument/2006/relationships/image" Target="media/image32.png"/><Relationship Id="rId67" Type="http://schemas.openxmlformats.org/officeDocument/2006/relationships/image" Target="media/image53.png"/><Relationship Id="rId116" Type="http://schemas.openxmlformats.org/officeDocument/2006/relationships/image" Target="media/image102.png"/><Relationship Id="rId137" Type="http://schemas.openxmlformats.org/officeDocument/2006/relationships/image" Target="media/image123.png"/><Relationship Id="rId158" Type="http://schemas.openxmlformats.org/officeDocument/2006/relationships/theme" Target="theme/theme1.xml"/><Relationship Id="rId20" Type="http://schemas.openxmlformats.org/officeDocument/2006/relationships/image" Target="media/image8.png"/><Relationship Id="rId41" Type="http://schemas.openxmlformats.org/officeDocument/2006/relationships/image" Target="media/image27.png"/><Relationship Id="rId62" Type="http://schemas.openxmlformats.org/officeDocument/2006/relationships/image" Target="media/image48.png"/><Relationship Id="rId83" Type="http://schemas.openxmlformats.org/officeDocument/2006/relationships/image" Target="media/image69.png"/><Relationship Id="rId88" Type="http://schemas.openxmlformats.org/officeDocument/2006/relationships/image" Target="media/image74.png"/><Relationship Id="rId111" Type="http://schemas.openxmlformats.org/officeDocument/2006/relationships/image" Target="media/image97.png"/><Relationship Id="rId132" Type="http://schemas.openxmlformats.org/officeDocument/2006/relationships/image" Target="media/image118.png"/><Relationship Id="rId153" Type="http://schemas.openxmlformats.org/officeDocument/2006/relationships/image" Target="media/image139.png"/><Relationship Id="rId15" Type="http://schemas.openxmlformats.org/officeDocument/2006/relationships/image" Target="media/image3.jpeg"/><Relationship Id="rId36" Type="http://schemas.openxmlformats.org/officeDocument/2006/relationships/image" Target="media/image22.png"/><Relationship Id="rId57" Type="http://schemas.openxmlformats.org/officeDocument/2006/relationships/image" Target="media/image43.png"/><Relationship Id="rId106" Type="http://schemas.openxmlformats.org/officeDocument/2006/relationships/image" Target="media/image92.png"/><Relationship Id="rId127" Type="http://schemas.openxmlformats.org/officeDocument/2006/relationships/image" Target="media/image113.png"/><Relationship Id="rId10" Type="http://schemas.openxmlformats.org/officeDocument/2006/relationships/hyperlink" Target="http://www.consultant.ru/document/cons_doc_LAW_164609/" TargetMode="External"/><Relationship Id="rId31" Type="http://schemas.openxmlformats.org/officeDocument/2006/relationships/image" Target="media/image17.png"/><Relationship Id="rId52" Type="http://schemas.openxmlformats.org/officeDocument/2006/relationships/image" Target="media/image38.png"/><Relationship Id="rId73" Type="http://schemas.openxmlformats.org/officeDocument/2006/relationships/image" Target="media/image59.png"/><Relationship Id="rId78" Type="http://schemas.openxmlformats.org/officeDocument/2006/relationships/image" Target="media/image64.png"/><Relationship Id="rId94" Type="http://schemas.openxmlformats.org/officeDocument/2006/relationships/image" Target="media/image80.png"/><Relationship Id="rId99" Type="http://schemas.openxmlformats.org/officeDocument/2006/relationships/image" Target="media/image85.png"/><Relationship Id="rId101" Type="http://schemas.openxmlformats.org/officeDocument/2006/relationships/image" Target="media/image87.png"/><Relationship Id="rId122" Type="http://schemas.openxmlformats.org/officeDocument/2006/relationships/image" Target="media/image108.png"/><Relationship Id="rId143" Type="http://schemas.openxmlformats.org/officeDocument/2006/relationships/image" Target="media/image129.png"/><Relationship Id="rId148" Type="http://schemas.openxmlformats.org/officeDocument/2006/relationships/image" Target="media/image134.png"/><Relationship Id="rId4" Type="http://schemas.openxmlformats.org/officeDocument/2006/relationships/settings" Target="settings.xml"/><Relationship Id="rId9" Type="http://schemas.openxmlformats.org/officeDocument/2006/relationships/hyperlink" Target="http://www.consultant.ru/document/cons_doc_LAW_164609/?frame=6" TargetMode="External"/><Relationship Id="rId26" Type="http://schemas.openxmlformats.org/officeDocument/2006/relationships/image" Target="media/image12.png"/><Relationship Id="rId47" Type="http://schemas.openxmlformats.org/officeDocument/2006/relationships/image" Target="media/image33.png"/><Relationship Id="rId68" Type="http://schemas.openxmlformats.org/officeDocument/2006/relationships/image" Target="media/image54.png"/><Relationship Id="rId89" Type="http://schemas.openxmlformats.org/officeDocument/2006/relationships/image" Target="media/image75.png"/><Relationship Id="rId112" Type="http://schemas.openxmlformats.org/officeDocument/2006/relationships/image" Target="media/image98.png"/><Relationship Id="rId133" Type="http://schemas.openxmlformats.org/officeDocument/2006/relationships/image" Target="media/image119.png"/><Relationship Id="rId154" Type="http://schemas.openxmlformats.org/officeDocument/2006/relationships/image" Target="media/image140.png"/><Relationship Id="rId16" Type="http://schemas.openxmlformats.org/officeDocument/2006/relationships/image" Target="media/image4.png"/><Relationship Id="rId37" Type="http://schemas.openxmlformats.org/officeDocument/2006/relationships/image" Target="media/image23.png"/><Relationship Id="rId58" Type="http://schemas.openxmlformats.org/officeDocument/2006/relationships/image" Target="media/image44.png"/><Relationship Id="rId79" Type="http://schemas.openxmlformats.org/officeDocument/2006/relationships/image" Target="media/image65.png"/><Relationship Id="rId102" Type="http://schemas.openxmlformats.org/officeDocument/2006/relationships/image" Target="media/image88.png"/><Relationship Id="rId123" Type="http://schemas.openxmlformats.org/officeDocument/2006/relationships/image" Target="media/image109.png"/><Relationship Id="rId144" Type="http://schemas.openxmlformats.org/officeDocument/2006/relationships/image" Target="media/image130.png"/><Relationship Id="rId90" Type="http://schemas.openxmlformats.org/officeDocument/2006/relationships/image" Target="media/image76.png"/><Relationship Id="rId27" Type="http://schemas.openxmlformats.org/officeDocument/2006/relationships/image" Target="media/image13.png"/><Relationship Id="rId48" Type="http://schemas.openxmlformats.org/officeDocument/2006/relationships/image" Target="media/image34.png"/><Relationship Id="rId69" Type="http://schemas.openxmlformats.org/officeDocument/2006/relationships/image" Target="media/image55.png"/><Relationship Id="rId113" Type="http://schemas.openxmlformats.org/officeDocument/2006/relationships/image" Target="media/image99.png"/><Relationship Id="rId134" Type="http://schemas.openxmlformats.org/officeDocument/2006/relationships/image" Target="media/image12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0B34D-78C5-4A64-A347-52DA56348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893</TotalTime>
  <Pages>31</Pages>
  <Words>9506</Words>
  <Characters>54187</Characters>
  <Application>Microsoft Office Word</Application>
  <DocSecurity>0</DocSecurity>
  <Lines>451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63566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BORZ</dc:creator>
  <cp:keywords/>
  <dc:description/>
  <cp:lastModifiedBy>RePack by Diakov</cp:lastModifiedBy>
  <cp:revision>199</cp:revision>
  <cp:lastPrinted>2018-03-20T03:29:00Z</cp:lastPrinted>
  <dcterms:created xsi:type="dcterms:W3CDTF">2014-11-30T11:26:00Z</dcterms:created>
  <dcterms:modified xsi:type="dcterms:W3CDTF">2020-11-25T17:04:00Z</dcterms:modified>
</cp:coreProperties>
</file>